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2054" w:rsidR="000E0CEF" w:rsidRDefault="000E0CEF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0"/>
          <w:szCs w:val="22"/>
        </w:rPr>
      </w:pPr>
    </w:p>
    <w:tbl>
      <w:tblPr>
        <w:tblStyle w:val="a"/>
        <w:tblW w:w="15410" w:type="dxa"/>
        <w:tblLook w:val="0400" w:firstRow="0" w:lastRow="0" w:firstColumn="0" w:lastColumn="0" w:noHBand="0" w:noVBand="1"/>
      </w:tblPr>
      <w:tblGrid>
        <w:gridCol w:w="1896"/>
        <w:gridCol w:w="1048"/>
        <w:gridCol w:w="1001"/>
        <w:gridCol w:w="2377"/>
        <w:gridCol w:w="2258"/>
        <w:gridCol w:w="2258"/>
        <w:gridCol w:w="717"/>
        <w:gridCol w:w="552"/>
        <w:gridCol w:w="1101"/>
        <w:gridCol w:w="1101"/>
        <w:gridCol w:w="1101"/>
      </w:tblGrid>
      <w:tr w:rsidRPr="00352054" w:rsidR="00971908" w:rsidTr="2795F091" w14:paraId="774F3FA5" w14:textId="77777777">
        <w:trPr>
          <w:trHeight w:val="393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3101716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bookmarkStart w:name="_gjdgxs" w:colFirst="0" w:colLast="0" w:id="0"/>
            <w:bookmarkEnd w:id="0"/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2FCBEDB9" w:rsidRDefault="00E2332C" w14:paraId="5A940EA8" w14:textId="56A091D8">
            <w:pPr>
              <w:rPr>
                <w:rFonts w:ascii="Arial Narrow" w:hAnsi="Arial Narrow" w:eastAsia="Arial" w:cs="Arial"/>
                <w:color w:val="000000"/>
              </w:rPr>
            </w:pPr>
            <w:r>
              <w:rPr>
                <w:rFonts w:ascii="Arial Narrow" w:hAnsi="Arial Narrow" w:eastAsia="Arial" w:cs="Arial"/>
                <w:color w:val="0070C0"/>
              </w:rPr>
              <w:t>24</w:t>
            </w:r>
            <w:r w:rsidRPr="00E2332C">
              <w:rPr>
                <w:rFonts w:ascii="Arial Narrow" w:hAnsi="Arial Narrow" w:eastAsia="Arial" w:cs="Arial"/>
                <w:color w:val="0070C0"/>
                <w:vertAlign w:val="superscript"/>
              </w:rPr>
              <w:t>th</w:t>
            </w:r>
            <w:r>
              <w:rPr>
                <w:rFonts w:ascii="Arial Narrow" w:hAnsi="Arial Narrow" w:eastAsia="Arial" w:cs="Arial"/>
                <w:color w:val="0070C0"/>
              </w:rPr>
              <w:t xml:space="preserve"> March 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52054" w:rsidR="000E0CEF" w:rsidRDefault="0021132E" w14:paraId="6E7BEAA2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3E4A9C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F6584B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9AF38F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0E0CEF" w14:paraId="0A37501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5AA318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AE6363" w:rsidTr="2795F091" w14:paraId="22B9E435" w14:textId="77777777">
        <w:trPr>
          <w:trHeight w:val="7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1512BE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DA7063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662417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B8484D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4F8F56C0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49CC1F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0EF996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3886A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ECEB11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D8BF34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8631F" w:rsidTr="2795F091" w14:paraId="7B150A5E" w14:textId="77777777">
        <w:trPr>
          <w:trHeight w:val="349"/>
        </w:trPr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3880405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Assessor's Name: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942BC7" w14:paraId="6A0F6517" w14:textId="77777777">
            <w:pPr>
              <w:rPr>
                <w:rFonts w:ascii="Arial Narrow" w:hAnsi="Arial Narrow" w:eastAsia="Arial" w:cs="Arial"/>
                <w:color w:val="000000"/>
                <w:szCs w:val="20"/>
              </w:rPr>
            </w:pPr>
            <w:r w:rsidRPr="00352054">
              <w:rPr>
                <w:rFonts w:ascii="Arial Narrow" w:hAnsi="Arial Narrow" w:eastAsia="Arial" w:cs="Arial"/>
                <w:color w:val="0070C0"/>
                <w:szCs w:val="20"/>
              </w:rPr>
              <w:t>John McAllister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181D7A2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Review Date:</w:t>
            </w:r>
          </w:p>
        </w:tc>
        <w:tc>
          <w:tcPr>
            <w:tcW w:w="0" w:type="auto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E2332C" w:rsidP="2FCBEDB9" w:rsidRDefault="00E2332C" w14:paraId="2387A5E7" w14:textId="690D8D3E">
            <w:pPr>
              <w:rPr>
                <w:rFonts w:ascii="Arial Narrow" w:hAnsi="Arial Narrow" w:eastAsia="Arial" w:cs="Arial"/>
                <w:color w:val="0070C0"/>
              </w:rPr>
            </w:pPr>
            <w:r>
              <w:rPr>
                <w:rFonts w:ascii="Arial Narrow" w:hAnsi="Arial Narrow" w:eastAsia="Arial" w:cs="Arial"/>
                <w:color w:val="0070C0"/>
              </w:rPr>
              <w:t>March 202</w:t>
            </w:r>
            <w:r>
              <w:rPr>
                <w:rFonts w:ascii="Arial Narrow" w:hAnsi="Arial Narrow" w:eastAsia="Arial" w:cs="Arial"/>
                <w:color w:val="0070C0"/>
              </w:rPr>
              <w:t>7</w:t>
            </w:r>
          </w:p>
        </w:tc>
      </w:tr>
      <w:tr w:rsidRPr="00352054" w:rsidR="00AE6363" w:rsidTr="2795F091" w14:paraId="24AE3047" w14:textId="77777777">
        <w:trPr>
          <w:trHeight w:val="5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DB29A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474F8A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6F60B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DF8BA6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365DB198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D5BCD6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BC5EC0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751300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5F0889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B51530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AE6363" w:rsidTr="2795F091" w14:paraId="6C366582" w14:textId="77777777">
        <w:trPr>
          <w:trHeight w:val="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253EF7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2D6473E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96D69F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2302A5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31CBAF0D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A7717C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19A23A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4536B0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D7A3EC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29C278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8631F" w:rsidTr="2795F091" w14:paraId="195E4D4F" w14:textId="77777777">
        <w:trPr>
          <w:trHeight w:val="333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7AE9D24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Description of Assessment: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00971908" w:rsidRDefault="00AE6363" w14:paraId="0855382A" w14:textId="77777777">
            <w:pPr>
              <w:rPr>
                <w:rFonts w:ascii="Arial" w:hAnsi="Arial" w:eastAsia="Arial" w:cs="Arial"/>
                <w:color w:val="000000"/>
                <w:szCs w:val="20"/>
              </w:rPr>
            </w:pPr>
            <w:r>
              <w:rPr>
                <w:rFonts w:ascii="Arial" w:hAnsi="Arial" w:eastAsia="Arial" w:cs="Arial"/>
                <w:color w:val="0070C0"/>
                <w:szCs w:val="20"/>
              </w:rPr>
              <w:t xml:space="preserve">The Sands Centre </w:t>
            </w:r>
            <w:r w:rsidR="00971908">
              <w:rPr>
                <w:rFonts w:ascii="Arial" w:hAnsi="Arial" w:eastAsia="Arial" w:cs="Arial"/>
                <w:color w:val="0070C0"/>
                <w:szCs w:val="20"/>
              </w:rPr>
              <w:t>boat</w:t>
            </w:r>
            <w:r w:rsidR="0038631F">
              <w:rPr>
                <w:rFonts w:ascii="Arial" w:hAnsi="Arial" w:eastAsia="Arial" w:cs="Arial"/>
                <w:color w:val="0070C0"/>
                <w:szCs w:val="20"/>
              </w:rPr>
              <w:t xml:space="preserve"> store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 –  </w:t>
            </w:r>
            <w:r w:rsidR="0038631F">
              <w:rPr>
                <w:rFonts w:ascii="Arial" w:hAnsi="Arial" w:eastAsia="Arial" w:cs="Arial"/>
                <w:color w:val="0070C0"/>
                <w:szCs w:val="20"/>
              </w:rPr>
              <w:t>Sands</w:t>
            </w:r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employees, 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>Public,</w:t>
            </w:r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Club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 Members &amp; Coaching Staff</w:t>
            </w:r>
            <w:r w:rsidRPr="00352054" w:rsidR="00190D83">
              <w:rPr>
                <w:rFonts w:ascii="Arial" w:hAnsi="Arial" w:eastAsia="Arial" w:cs="Arial"/>
                <w:color w:val="0070C0"/>
                <w:szCs w:val="20"/>
              </w:rPr>
              <w:t xml:space="preserve"> </w:t>
            </w:r>
          </w:p>
        </w:tc>
      </w:tr>
      <w:tr w:rsidRPr="00352054" w:rsidR="00AE6363" w:rsidTr="2795F091" w14:paraId="04527810" w14:textId="77777777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2790C8A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ECDD21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1CA320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D71D07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64AD8D14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A58656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721E54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DD1135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236E82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ADA28F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8631F" w:rsidTr="2795F091" w14:paraId="4C624B20" w14:textId="77777777">
        <w:trPr>
          <w:trHeight w:val="341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64AB4E0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Location Details: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2FCBEDB9" w:rsidRDefault="00AB42AD" w14:paraId="7678DEC9" w14:textId="154A69D9">
            <w:pPr>
              <w:rPr>
                <w:rFonts w:ascii="Arial" w:hAnsi="Arial" w:eastAsia="Arial" w:cs="Arial"/>
              </w:rPr>
            </w:pPr>
            <w:r w:rsidRPr="2FCBEDB9">
              <w:rPr>
                <w:rFonts w:ascii="Arial" w:hAnsi="Arial" w:eastAsia="Arial" w:cs="Arial"/>
                <w:color w:val="0070C0"/>
              </w:rPr>
              <w:t xml:space="preserve">The Sands Centre </w:t>
            </w:r>
            <w:r w:rsidRPr="2FCBEDB9">
              <w:rPr>
                <w:rFonts w:ascii="Arial" w:hAnsi="Arial" w:cs="Arial"/>
                <w:color w:val="0070C0"/>
                <w:shd w:val="clear" w:color="auto" w:fill="FFFFFF"/>
              </w:rPr>
              <w:t xml:space="preserve">Carlisle CA1 1JQ. </w:t>
            </w:r>
            <w:r w:rsidRPr="2FCBEDB9" w:rsidR="2FCBEDB9">
              <w:rPr>
                <w:rFonts w:ascii="Arial" w:hAnsi="Arial" w:eastAsia="Arial" w:cs="Arial"/>
                <w:color w:val="00B050"/>
              </w:rPr>
              <w:t>What 3 Words: ///vocal.zone.jets</w:t>
            </w:r>
          </w:p>
        </w:tc>
      </w:tr>
    </w:tbl>
    <w:p w:rsidRPr="00352054" w:rsidR="000E0CEF" w:rsidRDefault="000E0CEF" w14:paraId="5DAB6C7B" w14:textId="77777777">
      <w:pPr>
        <w:ind w:left="-1080"/>
        <w:rPr>
          <w:rFonts w:ascii="Arial" w:hAnsi="Arial" w:eastAsia="Arial" w:cs="Arial"/>
          <w:b/>
          <w:color w:val="FF0000"/>
          <w:szCs w:val="20"/>
          <w:u w:val="single"/>
        </w:rPr>
      </w:pPr>
    </w:p>
    <w:tbl>
      <w:tblPr>
        <w:tblW w:w="15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02"/>
        <w:gridCol w:w="1770"/>
        <w:gridCol w:w="4075"/>
        <w:gridCol w:w="2505"/>
        <w:gridCol w:w="2115"/>
        <w:gridCol w:w="2487"/>
        <w:gridCol w:w="1044"/>
      </w:tblGrid>
      <w:tr w:rsidRPr="00352054" w:rsidR="00352054" w:rsidTr="20FBCBC3" w14:paraId="4486B4AC" w14:textId="77777777">
        <w:trPr>
          <w:trHeight w:val="724"/>
        </w:trPr>
        <w:tc>
          <w:tcPr>
            <w:tcW w:w="1902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AAEBAA6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bookmarkStart w:name="_30j0zll" w:colFirst="0" w:colLast="0" w:id="1"/>
            <w:bookmarkEnd w:id="1"/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the hazards?</w:t>
            </w:r>
          </w:p>
        </w:tc>
        <w:tc>
          <w:tcPr>
            <w:tcW w:w="177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1376C2A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might be harmed and how?</w:t>
            </w:r>
          </w:p>
        </w:tc>
        <w:tc>
          <w:tcPr>
            <w:tcW w:w="407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FB3EFCD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you already doing to control the risks?</w:t>
            </w:r>
          </w:p>
        </w:tc>
        <w:tc>
          <w:tcPr>
            <w:tcW w:w="250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2806979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further action do you need to take to control the risks?</w:t>
            </w:r>
          </w:p>
        </w:tc>
        <w:tc>
          <w:tcPr>
            <w:tcW w:w="211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77494F51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needs to carry out the action?</w:t>
            </w:r>
          </w:p>
        </w:tc>
        <w:tc>
          <w:tcPr>
            <w:tcW w:w="2487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59371D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When is the action needed by?</w:t>
            </w:r>
          </w:p>
        </w:tc>
        <w:tc>
          <w:tcPr>
            <w:tcW w:w="1044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8533AF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Done</w:t>
            </w:r>
          </w:p>
        </w:tc>
      </w:tr>
      <w:tr w:rsidRPr="00352054" w:rsidR="004C69A4" w:rsidTr="20FBCBC3" w14:paraId="02EB378F" w14:textId="77777777">
        <w:trPr>
          <w:trHeight w:val="327"/>
        </w:trPr>
        <w:tc>
          <w:tcPr>
            <w:tcW w:w="1902" w:type="dxa"/>
            <w:vMerge/>
            <w:tcMar/>
          </w:tcPr>
          <w:p w:rsidRPr="00352054" w:rsidR="000E0CEF" w:rsidRDefault="000E0CEF" w14:paraId="6A05A809" w14:textId="77777777">
            <w:pPr>
              <w:rPr>
                <w:sz w:val="22"/>
              </w:rPr>
            </w:pPr>
          </w:p>
        </w:tc>
        <w:tc>
          <w:tcPr>
            <w:tcW w:w="1770" w:type="dxa"/>
            <w:vMerge/>
            <w:tcMar/>
          </w:tcPr>
          <w:p w:rsidRPr="00352054" w:rsidR="000E0CEF" w:rsidRDefault="000E0CEF" w14:paraId="5A39BBE3" w14:textId="77777777">
            <w:pPr>
              <w:rPr>
                <w:sz w:val="22"/>
              </w:rPr>
            </w:pPr>
          </w:p>
        </w:tc>
        <w:tc>
          <w:tcPr>
            <w:tcW w:w="4075" w:type="dxa"/>
            <w:vMerge/>
            <w:tcMar/>
          </w:tcPr>
          <w:p w:rsidRPr="00352054" w:rsidR="000E0CEF" w:rsidRDefault="000E0CEF" w14:paraId="41C8F396" w14:textId="77777777">
            <w:pPr>
              <w:rPr>
                <w:sz w:val="22"/>
              </w:rPr>
            </w:pPr>
          </w:p>
        </w:tc>
        <w:tc>
          <w:tcPr>
            <w:tcW w:w="2505" w:type="dxa"/>
            <w:vMerge/>
            <w:tcMar/>
          </w:tcPr>
          <w:p w:rsidRPr="00352054" w:rsidR="000E0CEF" w:rsidRDefault="000E0CEF" w14:paraId="72A3D3EC" w14:textId="77777777">
            <w:pPr>
              <w:rPr>
                <w:sz w:val="22"/>
              </w:rPr>
            </w:pPr>
          </w:p>
        </w:tc>
        <w:tc>
          <w:tcPr>
            <w:tcW w:w="2115" w:type="dxa"/>
            <w:vMerge/>
            <w:tcMar/>
          </w:tcPr>
          <w:p w:rsidRPr="00352054" w:rsidR="000E0CEF" w:rsidRDefault="000E0CEF" w14:paraId="0D0B940D" w14:textId="77777777">
            <w:pPr>
              <w:rPr>
                <w:sz w:val="22"/>
              </w:rPr>
            </w:pPr>
          </w:p>
        </w:tc>
        <w:tc>
          <w:tcPr>
            <w:tcW w:w="2487" w:type="dxa"/>
            <w:vMerge/>
            <w:tcMar/>
          </w:tcPr>
          <w:p w:rsidRPr="00352054" w:rsidR="000E0CEF" w:rsidRDefault="000E0CEF" w14:paraId="0E27B00A" w14:textId="77777777">
            <w:pPr>
              <w:rPr>
                <w:sz w:val="22"/>
              </w:rPr>
            </w:pPr>
          </w:p>
        </w:tc>
        <w:tc>
          <w:tcPr>
            <w:tcW w:w="1044" w:type="dxa"/>
            <w:vMerge/>
            <w:tcMar/>
          </w:tcPr>
          <w:p w:rsidRPr="00352054" w:rsidR="000E0CEF" w:rsidRDefault="000E0CEF" w14:paraId="60061E4C" w14:textId="77777777">
            <w:pPr>
              <w:rPr>
                <w:sz w:val="22"/>
              </w:rPr>
            </w:pPr>
          </w:p>
        </w:tc>
      </w:tr>
      <w:tr w:rsidRPr="00352054" w:rsidR="004C69A4" w:rsidTr="20FBCBC3" w14:paraId="6F14FFC8" w14:textId="77777777">
        <w:trPr>
          <w:trHeight w:val="932"/>
        </w:trPr>
        <w:tc>
          <w:tcPr>
            <w:tcW w:w="1902" w:type="dxa"/>
            <w:tcMar/>
          </w:tcPr>
          <w:p w:rsidRPr="00352054" w:rsidR="000E0CEF" w:rsidP="004E5408" w:rsidRDefault="004E5408" w14:paraId="321B474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Slips and trips</w:t>
            </w:r>
          </w:p>
        </w:tc>
        <w:tc>
          <w:tcPr>
            <w:tcW w:w="1770" w:type="dxa"/>
            <w:tcMar/>
          </w:tcPr>
          <w:p w:rsidR="0038631F" w:rsidP="00525A01" w:rsidRDefault="0038631F" w14:paraId="6BDD0D73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Sands Employees</w:t>
            </w:r>
          </w:p>
          <w:p w:rsidRPr="00352054" w:rsidR="00BE1764" w:rsidP="00525A01" w:rsidRDefault="00BE1764" w14:paraId="12E836B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525A01" w:rsidP="00525A01" w:rsidRDefault="007C24AE" w14:paraId="68960A0E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525A01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525A01" w:rsidP="00525A01" w:rsidRDefault="00525A01" w14:paraId="3EE0F24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EA7807" w14:paraId="4DBE6770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8353D">
              <w:rPr>
                <w:rFonts w:ascii="Arial Narrow" w:hAnsi="Arial Narrow" w:eastAsia="Arial"/>
                <w:color w:val="0070C0"/>
              </w:rPr>
              <w:t>May be injured</w:t>
            </w:r>
          </w:p>
        </w:tc>
        <w:tc>
          <w:tcPr>
            <w:tcW w:w="4075" w:type="dxa"/>
            <w:tcMar/>
          </w:tcPr>
          <w:p w:rsidRPr="00352054" w:rsidR="008C3CDF" w:rsidP="004E5408" w:rsidRDefault="00EA7807" w14:paraId="5DA80B6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Ares are well lit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EA7807" w:rsidP="004E5408" w:rsidRDefault="00EA7807" w14:paraId="235421F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Signage used during cleaning and maintenance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EA7807" w:rsidP="004E5408" w:rsidRDefault="00EA7807" w14:paraId="653E10A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Equipment and boats</w:t>
            </w:r>
            <w:r w:rsidR="0038631F">
              <w:rPr>
                <w:rFonts w:ascii="Arial Narrow" w:hAnsi="Arial Narrow" w:eastAsia="Arial"/>
                <w:color w:val="0070C0"/>
              </w:rPr>
              <w:t xml:space="preserve"> to be</w:t>
            </w:r>
            <w:r w:rsidRPr="00352054">
              <w:rPr>
                <w:rFonts w:ascii="Arial Narrow" w:hAnsi="Arial Narrow" w:eastAsia="Arial"/>
                <w:color w:val="0070C0"/>
              </w:rPr>
              <w:t xml:space="preserve"> kept tidy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7E4953" w:rsidP="004E5408" w:rsidRDefault="007E4953" w14:paraId="44EAFD9C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2505" w:type="dxa"/>
            <w:tcMar/>
          </w:tcPr>
          <w:p w:rsidRPr="00352054" w:rsidR="008C3CDF" w:rsidP="00B63284" w:rsidRDefault="00B63284" w14:paraId="37066DA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2115" w:type="dxa"/>
            <w:tcMar/>
          </w:tcPr>
          <w:p w:rsidRPr="00352054" w:rsidR="009F0E73" w:rsidP="00EA7807" w:rsidRDefault="0038631F" w14:paraId="2BD73FC7" w14:textId="77777777">
            <w:pPr>
              <w:rPr>
                <w:rFonts w:ascii="Arial Narrow" w:hAnsi="Arial Narrow"/>
                <w:b/>
                <w:color w:val="0070C0"/>
              </w:rPr>
            </w:pPr>
            <w:r w:rsidRPr="20FBCBC3" w:rsidR="0038631F">
              <w:rPr>
                <w:rFonts w:ascii="Arial Narrow" w:hAnsi="Arial Narrow"/>
                <w:b w:val="1"/>
                <w:bCs w:val="1"/>
                <w:color w:val="0070C0"/>
              </w:rPr>
              <w:t>Sands</w:t>
            </w:r>
            <w:r w:rsidRPr="20FBCBC3" w:rsidR="009F0E73">
              <w:rPr>
                <w:rFonts w:ascii="Arial Narrow" w:hAnsi="Arial Narrow"/>
                <w:b w:val="1"/>
                <w:bCs w:val="1"/>
                <w:color w:val="0070C0"/>
              </w:rPr>
              <w:t xml:space="preserve"> </w:t>
            </w:r>
            <w:r w:rsidRPr="20FBCBC3" w:rsidR="00D24B78">
              <w:rPr>
                <w:rFonts w:ascii="Arial Narrow" w:hAnsi="Arial Narrow"/>
                <w:b w:val="1"/>
                <w:bCs w:val="1"/>
                <w:color w:val="0070C0"/>
              </w:rPr>
              <w:t xml:space="preserve">Duty </w:t>
            </w:r>
            <w:r w:rsidRPr="20FBCBC3" w:rsidR="009F0E73">
              <w:rPr>
                <w:rFonts w:ascii="Arial Narrow" w:hAnsi="Arial Narrow"/>
                <w:b w:val="1"/>
                <w:bCs w:val="1"/>
                <w:color w:val="0070C0"/>
              </w:rPr>
              <w:t>Manager</w:t>
            </w:r>
          </w:p>
          <w:p w:rsidR="57FC55A9" w:rsidP="20FBCBC3" w:rsidRDefault="57FC55A9" w14:paraId="155A9546" w14:textId="49E865E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57FC55A9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0E0CEF" w:rsidP="004E5408" w:rsidRDefault="000E0CEF" w14:paraId="4B94D5A5" w14:textId="77777777">
            <w:pPr>
              <w:rPr>
                <w:rFonts w:ascii="Arial Narrow" w:hAnsi="Arial Narrow" w:eastAsia="Arial"/>
                <w:b/>
                <w:color w:val="0070C0"/>
              </w:rPr>
            </w:pPr>
          </w:p>
        </w:tc>
        <w:tc>
          <w:tcPr>
            <w:tcW w:w="2487" w:type="dxa"/>
            <w:tcMar/>
          </w:tcPr>
          <w:p w:rsidR="00352054" w:rsidP="004C69A4" w:rsidRDefault="004C69A4" w14:paraId="11B47E0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4C69A4" w:rsidRDefault="000E0CEF" w14:paraId="3DEEC669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044" w:type="dxa"/>
            <w:tcMar/>
          </w:tcPr>
          <w:p w:rsidRPr="00352054" w:rsidR="004C69A4" w:rsidP="004E5408" w:rsidRDefault="0038631F" w14:paraId="434C8D1E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E5408" w:rsidRDefault="004C69A4" w14:paraId="3656B9AB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E5408" w:rsidRDefault="00352054" w14:paraId="45FB0818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4C69A4" w:rsidP="004E5408" w:rsidRDefault="004C69A4" w14:paraId="049F31CB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20FBCBC3" w14:paraId="52485D3A" w14:textId="77777777">
        <w:trPr>
          <w:trHeight w:val="932"/>
        </w:trPr>
        <w:tc>
          <w:tcPr>
            <w:tcW w:w="1902" w:type="dxa"/>
            <w:tcMar/>
          </w:tcPr>
          <w:p w:rsidRPr="00352054" w:rsidR="000E0CEF" w:rsidP="0038631F" w:rsidRDefault="0038631F" w14:paraId="5BA4329E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Kit mishaps</w:t>
            </w:r>
            <w:r w:rsidRPr="00352054" w:rsidR="004B171F">
              <w:rPr>
                <w:rFonts w:ascii="Arial Narrow" w:hAnsi="Arial Narrow"/>
                <w:color w:val="0070C0"/>
              </w:rPr>
              <w:t xml:space="preserve"> </w:t>
            </w:r>
          </w:p>
        </w:tc>
        <w:tc>
          <w:tcPr>
            <w:tcW w:w="1770" w:type="dxa"/>
            <w:tcMar/>
          </w:tcPr>
          <w:p w:rsidRPr="00352054" w:rsidR="004E5408" w:rsidP="004E5408" w:rsidRDefault="004E5408" w14:paraId="2F9C1C92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4E5408" w:rsidP="004E5408" w:rsidRDefault="007C24AE" w14:paraId="704D87A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7AB6B24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38631F" w14:paraId="0595568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Pr="00352054" w:rsidR="009171EC" w:rsidP="004E5408" w:rsidRDefault="004E5408" w14:paraId="060A477D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stacking, li</w:t>
            </w:r>
            <w:r w:rsidR="0038631F">
              <w:rPr>
                <w:rFonts w:ascii="Arial Narrow" w:hAnsi="Arial Narrow"/>
                <w:color w:val="0070C0"/>
              </w:rPr>
              <w:t>fting and handling of the kit</w:t>
            </w:r>
            <w:r w:rsidR="001907F5">
              <w:rPr>
                <w:rFonts w:ascii="Arial Narrow" w:hAnsi="Arial Narrow"/>
                <w:color w:val="0070C0"/>
              </w:rPr>
              <w:t xml:space="preserve"> &amp; boats</w:t>
            </w:r>
            <w:r w:rsidR="0038631F">
              <w:rPr>
                <w:rFonts w:ascii="Arial Narrow" w:hAnsi="Arial Narrow"/>
                <w:color w:val="0070C0"/>
              </w:rPr>
              <w:t>.</w:t>
            </w:r>
          </w:p>
          <w:p w:rsidRPr="00352054" w:rsidR="004E5408" w:rsidP="004E5408" w:rsidRDefault="009171EC" w14:paraId="4A45E49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4E5408">
              <w:rPr>
                <w:rFonts w:ascii="Arial Narrow" w:hAnsi="Arial Narrow"/>
                <w:color w:val="0070C0"/>
              </w:rPr>
              <w:t>here possible lift and carry</w:t>
            </w:r>
            <w:r w:rsidR="0038631F">
              <w:rPr>
                <w:rFonts w:ascii="Arial Narrow" w:hAnsi="Arial Narrow"/>
                <w:color w:val="0070C0"/>
              </w:rPr>
              <w:t xml:space="preserve"> awkward items</w:t>
            </w:r>
            <w:r w:rsidRPr="00352054" w:rsidR="004E5408">
              <w:rPr>
                <w:rFonts w:ascii="Arial Narrow" w:hAnsi="Arial Narrow"/>
                <w:color w:val="0070C0"/>
              </w:rPr>
              <w:t xml:space="preserve"> in pairs</w:t>
            </w:r>
            <w:r w:rsidRPr="00352054" w:rsidR="00525A01">
              <w:rPr>
                <w:rFonts w:ascii="Arial Narrow" w:hAnsi="Arial Narrow"/>
                <w:color w:val="0070C0"/>
              </w:rPr>
              <w:t>.</w:t>
            </w:r>
          </w:p>
          <w:p w:rsidRPr="0038631F" w:rsidR="00352054" w:rsidP="004E5408" w:rsidRDefault="001907F5" w14:paraId="2E60F53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</w:t>
            </w:r>
            <w:r w:rsidRPr="00352054" w:rsidR="004E5408">
              <w:rPr>
                <w:rFonts w:ascii="Arial Narrow" w:hAnsi="Arial Narrow"/>
                <w:color w:val="0070C0"/>
              </w:rPr>
              <w:t>oor to be kept clear of boats and equipment</w:t>
            </w:r>
            <w:r w:rsidRPr="00352054" w:rsidR="0034563E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505" w:type="dxa"/>
            <w:tcMar/>
          </w:tcPr>
          <w:p w:rsidRPr="00352054" w:rsidR="00B63284" w:rsidP="00B63284" w:rsidRDefault="00AD45DF" w14:paraId="1CBEF8D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4E5408" w:rsidRDefault="000E0CEF" w14:paraId="5312826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2115" w:type="dxa"/>
            <w:tcMar/>
          </w:tcPr>
          <w:p w:rsidRPr="00352054" w:rsidR="000E0CEF" w:rsidP="20FBCBC3" w:rsidRDefault="0038631F" w14:paraId="6C8D20F0" w14:textId="47A8F0A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1841317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0E0CEF" w:rsidP="20FBCBC3" w:rsidRDefault="0038631F" w14:paraId="4AD52BBA" w14:textId="7FD8D668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</w:p>
        </w:tc>
        <w:tc>
          <w:tcPr>
            <w:tcW w:w="2487" w:type="dxa"/>
            <w:tcMar/>
          </w:tcPr>
          <w:p w:rsidRPr="00352054" w:rsidR="004C69A4" w:rsidP="007E4953" w:rsidRDefault="004C69A4" w14:paraId="1F38138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  <w:p w:rsidRPr="00352054" w:rsidR="000E0CEF" w:rsidP="007E4953" w:rsidRDefault="000E0CEF" w14:paraId="62486C05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044" w:type="dxa"/>
            <w:tcMar/>
          </w:tcPr>
          <w:p w:rsidRPr="00352054" w:rsidR="004C69A4" w:rsidP="004C69A4" w:rsidRDefault="001907F5" w14:paraId="310288DD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C69A4" w:rsidRDefault="004C69A4" w14:paraId="4101652C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0E0CEF" w14:paraId="4B99056E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4C69A4" w:rsidTr="20FBCBC3" w14:paraId="4D4C62FD" w14:textId="77777777">
        <w:trPr>
          <w:trHeight w:val="855"/>
        </w:trPr>
        <w:tc>
          <w:tcPr>
            <w:tcW w:w="1902" w:type="dxa"/>
            <w:tcMar/>
          </w:tcPr>
          <w:p w:rsidRPr="00352054" w:rsidR="000E0CEF" w:rsidP="004E5408" w:rsidRDefault="00654E71" w14:paraId="65EA6FCD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Lifting boats in to and out of </w:t>
            </w:r>
            <w:r w:rsidRPr="00352054">
              <w:rPr>
                <w:rFonts w:ascii="Arial Narrow" w:hAnsi="Arial Narrow"/>
                <w:color w:val="0070C0"/>
              </w:rPr>
              <w:t>building</w:t>
            </w:r>
            <w:r>
              <w:rPr>
                <w:rFonts w:ascii="Arial Narrow" w:hAnsi="Arial Narrow"/>
                <w:color w:val="0070C0"/>
              </w:rPr>
              <w:t xml:space="preserve"> from storage Bays</w:t>
            </w:r>
          </w:p>
        </w:tc>
        <w:tc>
          <w:tcPr>
            <w:tcW w:w="1770" w:type="dxa"/>
            <w:tcMar/>
          </w:tcPr>
          <w:p w:rsidRPr="00352054" w:rsidR="004E5408" w:rsidP="004E5408" w:rsidRDefault="007C24AE" w14:paraId="439EB89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2E26DCF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4E5408" w:rsidP="004E5408" w:rsidRDefault="004E5408" w14:paraId="35A3A37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Injury to feet </w:t>
            </w:r>
          </w:p>
          <w:p w:rsidRPr="00352054" w:rsidR="004E5408" w:rsidP="004E5408" w:rsidRDefault="004E5408" w14:paraId="70CA672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  <w:p w:rsidR="000E0CEF" w:rsidP="004E5408" w:rsidRDefault="004E5408" w14:paraId="3397C286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lastRenderedPageBreak/>
              <w:t>- Trapped fingers</w:t>
            </w:r>
          </w:p>
          <w:p w:rsidRPr="00352054" w:rsidR="001907F5" w:rsidP="004E5408" w:rsidRDefault="001907F5" w14:paraId="6FC3B186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- Head injury</w:t>
            </w:r>
          </w:p>
        </w:tc>
        <w:tc>
          <w:tcPr>
            <w:tcW w:w="4075" w:type="dxa"/>
            <w:tcMar/>
          </w:tcPr>
          <w:p w:rsidRPr="00352054" w:rsidR="000E0CEF" w:rsidP="004E5408" w:rsidRDefault="004E5408" w14:paraId="0D5825B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lastRenderedPageBreak/>
              <w:t>Members are shown correct lifting and handling of the boat, where possible lift and carry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="003B6BFF" w:rsidP="003B6BFF" w:rsidRDefault="003B6BFF" w14:paraId="6C61634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lastRenderedPageBreak/>
              <w:t>Members to check bungs and empty boats of excess water.</w:t>
            </w:r>
          </w:p>
          <w:p w:rsidRPr="00352054" w:rsidR="001907F5" w:rsidP="003B6BFF" w:rsidRDefault="001907F5" w14:paraId="5E91DB7F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Chains &amp; ropes are used to secure boats.</w:t>
            </w:r>
          </w:p>
        </w:tc>
        <w:tc>
          <w:tcPr>
            <w:tcW w:w="2505" w:type="dxa"/>
            <w:tcMar/>
          </w:tcPr>
          <w:p w:rsidRPr="00352054" w:rsidR="000E0CEF" w:rsidP="00B63284" w:rsidRDefault="004E5408" w14:paraId="46B99BB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lastRenderedPageBreak/>
              <w:t xml:space="preserve">Inform 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new </w:t>
            </w:r>
            <w:r w:rsidRPr="00352054">
              <w:rPr>
                <w:rFonts w:ascii="Arial Narrow" w:hAnsi="Arial Narrow"/>
                <w:color w:val="0070C0"/>
              </w:rPr>
              <w:t>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115" w:type="dxa"/>
            <w:tcMar/>
          </w:tcPr>
          <w:p w:rsidRPr="00352054" w:rsidR="000E0CEF" w:rsidP="20FBCBC3" w:rsidRDefault="00D24B78" w14:paraId="38FB893D" w14:textId="7CE48DE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6788F1C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0E0CEF" w:rsidP="20FBCBC3" w:rsidRDefault="00D24B78" w14:paraId="46D514C4" w14:textId="4108C73C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</w:p>
        </w:tc>
        <w:tc>
          <w:tcPr>
            <w:tcW w:w="2487" w:type="dxa"/>
            <w:tcMar/>
          </w:tcPr>
          <w:p w:rsidR="00352054" w:rsidP="007E4953" w:rsidRDefault="004C69A4" w14:paraId="076C85C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0548B85E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lastRenderedPageBreak/>
              <w:t>Techniques shown to members when they join session.</w:t>
            </w:r>
          </w:p>
        </w:tc>
        <w:tc>
          <w:tcPr>
            <w:tcW w:w="1044" w:type="dxa"/>
            <w:tcMar/>
          </w:tcPr>
          <w:p w:rsidRPr="00352054" w:rsidR="004C69A4" w:rsidP="004C69A4" w:rsidRDefault="001907F5" w14:paraId="49B0D45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lastRenderedPageBreak/>
              <w:t>19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C69A4" w:rsidRDefault="004C69A4" w14:paraId="1299C43A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1907F5" w:rsidP="004C69A4" w:rsidRDefault="001907F5" w14:paraId="4DDBEF00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576E7AC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20FBCBC3" w14:paraId="232FB9D0" w14:textId="77777777">
        <w:trPr>
          <w:trHeight w:val="1024"/>
        </w:trPr>
        <w:tc>
          <w:tcPr>
            <w:tcW w:w="1902" w:type="dxa"/>
            <w:tcMar/>
          </w:tcPr>
          <w:p w:rsidRPr="00352054" w:rsidR="000E0CEF" w:rsidP="0038353D" w:rsidRDefault="0038353D" w14:paraId="1877E4A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lastRenderedPageBreak/>
              <w:t>Emptying water out of boats</w:t>
            </w:r>
          </w:p>
        </w:tc>
        <w:tc>
          <w:tcPr>
            <w:tcW w:w="1770" w:type="dxa"/>
            <w:tcMar/>
          </w:tcPr>
          <w:p w:rsidRPr="00352054" w:rsidR="0038353D" w:rsidP="0038353D" w:rsidRDefault="007C24AE" w14:paraId="29CA43E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38353D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38353D" w:rsidP="0038353D" w:rsidRDefault="0038353D" w14:paraId="3F39949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38353D" w:rsidRDefault="0038353D" w14:paraId="2D5D03A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Strain injury</w:t>
            </w:r>
          </w:p>
          <w:p w:rsidRPr="00352054" w:rsidR="003B6BFF" w:rsidP="0038353D" w:rsidRDefault="003B6BFF" w14:paraId="71808B96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</w:tc>
        <w:tc>
          <w:tcPr>
            <w:tcW w:w="4075" w:type="dxa"/>
            <w:tcMar/>
          </w:tcPr>
          <w:p w:rsidRPr="00352054" w:rsidR="00BE1764" w:rsidP="0038353D" w:rsidRDefault="0038353D" w14:paraId="037794E0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handling a boat that is flooded</w:t>
            </w:r>
            <w:r w:rsidRPr="00352054" w:rsidR="00BE176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38353D" w:rsidRDefault="00BE1764" w14:paraId="5F615591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38353D">
              <w:rPr>
                <w:rFonts w:ascii="Arial Narrow" w:hAnsi="Arial Narrow"/>
                <w:color w:val="0070C0"/>
              </w:rPr>
              <w:t>here possible lifting to be done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Pr="00352054" w:rsidR="003B6BFF" w:rsidP="0038353D" w:rsidRDefault="003B6BFF" w14:paraId="7976149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to check air bags and bungs prior to using boats.</w:t>
            </w:r>
          </w:p>
        </w:tc>
        <w:tc>
          <w:tcPr>
            <w:tcW w:w="2505" w:type="dxa"/>
            <w:tcMar/>
          </w:tcPr>
          <w:p w:rsidRPr="00352054" w:rsidR="000E0CEF" w:rsidP="00B63284" w:rsidRDefault="00C95E19" w14:paraId="161096C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2115" w:type="dxa"/>
            <w:tcMar/>
          </w:tcPr>
          <w:p w:rsidR="6E81F473" w:rsidP="20FBCBC3" w:rsidRDefault="6E81F473" w14:paraId="1E13ACCF" w14:textId="771ABBD2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6E81F47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="20FBCBC3" w:rsidP="20FBCBC3" w:rsidRDefault="20FBCBC3" w14:paraId="7EB6D0A5" w14:textId="6FC48191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</w:p>
          <w:p w:rsidRPr="00352054" w:rsidR="000E0CEF" w:rsidP="004E5408" w:rsidRDefault="000E0CEF" w14:paraId="3461D779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2487" w:type="dxa"/>
            <w:tcMar/>
          </w:tcPr>
          <w:p w:rsidR="00352054" w:rsidP="007E4953" w:rsidRDefault="004C69A4" w14:paraId="01696C2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05C0305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044" w:type="dxa"/>
            <w:tcMar/>
          </w:tcPr>
          <w:p w:rsidRPr="00352054" w:rsidR="004C69A4" w:rsidP="004C69A4" w:rsidRDefault="004C69A4" w14:paraId="0B32A266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1</w:t>
            </w:r>
            <w:r w:rsidR="009C4896">
              <w:rPr>
                <w:rFonts w:ascii="Arial Narrow" w:hAnsi="Arial Narrow" w:eastAsia="Arial"/>
                <w:color w:val="0070C0"/>
              </w:rPr>
              <w:t>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4C69A4" w:rsidP="004C69A4" w:rsidRDefault="004C69A4" w14:paraId="3CF2D8B6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0FB78278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63552CB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CE5634" w:rsidTr="20FBCBC3" w14:paraId="7878DBA7" w14:textId="77777777">
        <w:trPr>
          <w:trHeight w:val="1024"/>
        </w:trPr>
        <w:tc>
          <w:tcPr>
            <w:tcW w:w="1902" w:type="dxa"/>
            <w:tcMar/>
          </w:tcPr>
          <w:p w:rsidRPr="00352054" w:rsidR="00CE5634" w:rsidP="0038353D" w:rsidRDefault="00CE5634" w14:paraId="375C1295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Moving kit at heights</w:t>
            </w:r>
          </w:p>
        </w:tc>
        <w:tc>
          <w:tcPr>
            <w:tcW w:w="1770" w:type="dxa"/>
            <w:tcMar/>
          </w:tcPr>
          <w:p w:rsidRPr="00352054" w:rsidR="00CE5634" w:rsidP="00CE5634" w:rsidRDefault="00CE5634" w14:paraId="53765BCA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CE5634" w:rsidP="00CE5634" w:rsidRDefault="00CE5634" w14:paraId="0D51E83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CE5634" w:rsidP="00CE5634" w:rsidRDefault="00CE5634" w14:paraId="7AC3EB1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Strain injury</w:t>
            </w:r>
          </w:p>
          <w:p w:rsidR="00CE5634" w:rsidP="00CE5634" w:rsidRDefault="00CE5634" w14:paraId="6398C051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Back injury</w:t>
            </w:r>
          </w:p>
          <w:p w:rsidRPr="00352054" w:rsidR="00CE5634" w:rsidP="00CE5634" w:rsidRDefault="00CE5634" w14:paraId="42BF3C79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- Head injury</w:t>
            </w:r>
          </w:p>
        </w:tc>
        <w:tc>
          <w:tcPr>
            <w:tcW w:w="4075" w:type="dxa"/>
            <w:tcMar/>
          </w:tcPr>
          <w:p w:rsidR="00CE5634" w:rsidP="0038353D" w:rsidRDefault="00CE5634" w14:paraId="5CF96EC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Secure ladder with rope and have a second person at the foot of the ladder.</w:t>
            </w:r>
          </w:p>
          <w:p w:rsidR="00CE5634" w:rsidP="0038353D" w:rsidRDefault="00CE5634" w14:paraId="2736AA1C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Do not over reach while on ladder.</w:t>
            </w:r>
          </w:p>
          <w:p w:rsidRPr="00352054" w:rsidR="00CE5634" w:rsidP="0038353D" w:rsidRDefault="00CE5634" w14:paraId="11F8B4FA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Limit any persons under kit that is been moved.</w:t>
            </w:r>
          </w:p>
        </w:tc>
        <w:tc>
          <w:tcPr>
            <w:tcW w:w="2505" w:type="dxa"/>
            <w:tcMar/>
          </w:tcPr>
          <w:p w:rsidRPr="00352054" w:rsidR="00CE5634" w:rsidP="00B63284" w:rsidRDefault="00CE5634" w14:paraId="0CD767C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2115" w:type="dxa"/>
            <w:tcMar/>
          </w:tcPr>
          <w:p w:rsidRPr="00352054" w:rsidR="00CE5634" w:rsidP="20FBCBC3" w:rsidRDefault="00CE5634" w14:paraId="5D183994" w14:textId="3405F7A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78276CA9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CE5634" w:rsidP="20FBCBC3" w:rsidRDefault="00CE5634" w14:paraId="69D80476" w14:textId="10D2F3B7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</w:p>
        </w:tc>
        <w:tc>
          <w:tcPr>
            <w:tcW w:w="2487" w:type="dxa"/>
            <w:tcMar/>
          </w:tcPr>
          <w:p w:rsidR="00CE5634" w:rsidP="00CE5634" w:rsidRDefault="00CE5634" w14:paraId="023A0B6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CE5634" w:rsidP="00CE5634" w:rsidRDefault="00CE5634" w14:paraId="3B8EE6C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044" w:type="dxa"/>
            <w:tcMar/>
          </w:tcPr>
          <w:p w:rsidRPr="00352054" w:rsidR="00CE5634" w:rsidP="00CE5634" w:rsidRDefault="00CE5634" w14:paraId="0BFC49F6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CE5634" w:rsidP="004C69A4" w:rsidRDefault="00CE5634" w14:paraId="1FC39945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971908" w:rsidTr="20FBCBC3" w14:paraId="42E0FFE1" w14:textId="77777777">
        <w:trPr>
          <w:trHeight w:val="1024"/>
        </w:trPr>
        <w:tc>
          <w:tcPr>
            <w:tcW w:w="1902" w:type="dxa"/>
            <w:tcMar/>
          </w:tcPr>
          <w:p w:rsidR="00971908" w:rsidP="00971908" w:rsidRDefault="00971908" w14:paraId="5786F6B5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First Aid</w:t>
            </w:r>
          </w:p>
        </w:tc>
        <w:tc>
          <w:tcPr>
            <w:tcW w:w="1770" w:type="dxa"/>
            <w:tcMar/>
          </w:tcPr>
          <w:p w:rsidRPr="00352054" w:rsidR="00971908" w:rsidP="00971908" w:rsidRDefault="00971908" w14:paraId="2DAFEBD2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971908" w:rsidP="00971908" w:rsidRDefault="00971908" w14:paraId="119C4AB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="00971908" w:rsidP="00971908" w:rsidRDefault="00971908" w14:paraId="2BC6F2C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971908" w:rsidP="00971908" w:rsidRDefault="00971908" w14:paraId="426A16B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971908" w:rsidP="00971908" w:rsidRDefault="00971908" w14:paraId="1C8613A9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 xml:space="preserve">First Aid kit Stored in the green filing cabinet in the kit area. </w:t>
            </w:r>
          </w:p>
        </w:tc>
        <w:tc>
          <w:tcPr>
            <w:tcW w:w="2505" w:type="dxa"/>
            <w:tcMar/>
          </w:tcPr>
          <w:p w:rsidRPr="00352054" w:rsidR="00971908" w:rsidP="00971908" w:rsidRDefault="00971908" w14:paraId="28284822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2115" w:type="dxa"/>
            <w:tcMar/>
          </w:tcPr>
          <w:p w:rsidR="00971908" w:rsidP="20FBCBC3" w:rsidRDefault="00971908" w14:paraId="3A6655A8" w14:textId="0190A13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03B889F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487" w:type="dxa"/>
            <w:tcMar/>
          </w:tcPr>
          <w:p w:rsidR="00971908" w:rsidP="00971908" w:rsidRDefault="00971908" w14:paraId="682E92D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971908" w:rsidP="00971908" w:rsidRDefault="00971908" w14:paraId="0562CB0E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044" w:type="dxa"/>
            <w:tcMar/>
          </w:tcPr>
          <w:p w:rsidRPr="00352054" w:rsidR="00971908" w:rsidP="00971908" w:rsidRDefault="00971908" w14:paraId="05603DC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Pr="00352054" w:rsidR="00971908" w:rsidP="00971908" w:rsidRDefault="00971908" w14:paraId="34CE0A4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654E71" w:rsidTr="20FBCBC3" w14:paraId="3CA9A49B" w14:textId="77777777">
        <w:trPr>
          <w:trHeight w:val="1024"/>
        </w:trPr>
        <w:tc>
          <w:tcPr>
            <w:tcW w:w="1902" w:type="dxa"/>
            <w:tcMar/>
          </w:tcPr>
          <w:p w:rsidR="00654E71" w:rsidP="00654E71" w:rsidRDefault="00654E71" w14:paraId="12FA107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Fire</w:t>
            </w:r>
          </w:p>
        </w:tc>
        <w:tc>
          <w:tcPr>
            <w:tcW w:w="1770" w:type="dxa"/>
            <w:tcMar/>
          </w:tcPr>
          <w:p w:rsidR="00654E71" w:rsidP="00654E71" w:rsidRDefault="00654E71" w14:paraId="6E86CB43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Sands Employees</w:t>
            </w:r>
          </w:p>
          <w:p w:rsidRPr="00352054" w:rsidR="00654E71" w:rsidP="00654E71" w:rsidRDefault="00654E71" w14:paraId="7064507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654E71" w:rsidP="00654E71" w:rsidRDefault="00654E71" w14:paraId="3761CCB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654E71" w:rsidP="00654E71" w:rsidRDefault="00654E71" w14:paraId="3EEA3CC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654E71" w:rsidP="00654E71" w:rsidRDefault="00654E71" w14:paraId="0CB2DB3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075" w:type="dxa"/>
            <w:tcMar/>
          </w:tcPr>
          <w:p w:rsidR="00654E71" w:rsidP="00654E71" w:rsidRDefault="00654E71" w14:paraId="2C3BD0B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Automatic fire detection system.</w:t>
            </w:r>
          </w:p>
          <w:p w:rsidR="00654E71" w:rsidP="00654E71" w:rsidRDefault="00654E71" w14:paraId="58C7647B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Evacuation plan signage.</w:t>
            </w:r>
          </w:p>
        </w:tc>
        <w:tc>
          <w:tcPr>
            <w:tcW w:w="2505" w:type="dxa"/>
            <w:tcMar/>
          </w:tcPr>
          <w:p w:rsidRPr="00352054" w:rsidR="00654E71" w:rsidP="00654E71" w:rsidRDefault="00654E71" w14:paraId="0797176D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i</w:t>
            </w:r>
            <w:r w:rsidRPr="00352054">
              <w:rPr>
                <w:rFonts w:ascii="Arial Narrow" w:hAnsi="Arial Narrow"/>
                <w:color w:val="0070C0"/>
              </w:rPr>
              <w:t>nform new members</w:t>
            </w:r>
          </w:p>
        </w:tc>
        <w:tc>
          <w:tcPr>
            <w:tcW w:w="2115" w:type="dxa"/>
            <w:tcMar/>
          </w:tcPr>
          <w:p w:rsidR="00654E71" w:rsidP="20FBCBC3" w:rsidRDefault="00654E71" w14:paraId="3ADC7B46" w14:textId="78E6662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4546237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="00654E71" w:rsidP="20FBCBC3" w:rsidRDefault="00654E71" w14:paraId="50C357A0" w14:textId="361D068B">
            <w:pPr>
              <w:rPr>
                <w:rFonts w:ascii="Arial Narrow" w:hAnsi="Arial Narrow"/>
                <w:b w:val="1"/>
                <w:bCs w:val="1"/>
                <w:color w:val="0070C0"/>
              </w:rPr>
            </w:pPr>
          </w:p>
        </w:tc>
        <w:tc>
          <w:tcPr>
            <w:tcW w:w="2487" w:type="dxa"/>
            <w:tcMar/>
          </w:tcPr>
          <w:p w:rsidR="00654E71" w:rsidP="00654E71" w:rsidRDefault="00654E71" w14:paraId="5212A3F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654E71" w:rsidP="00654E71" w:rsidRDefault="00654E71" w14:paraId="62EBF3C5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044" w:type="dxa"/>
            <w:tcMar/>
          </w:tcPr>
          <w:p w:rsidRPr="00352054" w:rsidR="00654E71" w:rsidP="00654E71" w:rsidRDefault="00654E71" w14:paraId="329AD485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19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  <w:p w:rsidR="00654E71" w:rsidP="00654E71" w:rsidRDefault="00654E71" w14:paraId="6D98A12B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</w:tr>
      <w:tr w:rsidRPr="00352054" w:rsidR="00654E71" w:rsidTr="20FBCBC3" w14:paraId="4E627170" w14:textId="77777777">
        <w:trPr>
          <w:trHeight w:val="941"/>
        </w:trPr>
        <w:tc>
          <w:tcPr>
            <w:tcW w:w="1902" w:type="dxa"/>
            <w:tcMar/>
          </w:tcPr>
          <w:p w:rsidRPr="00BD1486" w:rsidR="00654E71" w:rsidP="00654E71" w:rsidRDefault="00654E71" w14:paraId="4253EF53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Safeguarding Failure </w:t>
            </w:r>
          </w:p>
          <w:p w:rsidRPr="00352054" w:rsidR="00654E71" w:rsidP="00654E71" w:rsidRDefault="00654E71" w14:paraId="2946DB82" w14:textId="77777777">
            <w:pPr>
              <w:pStyle w:val="NoSpacing"/>
              <w:rPr>
                <w:rFonts w:ascii="Arial Narrow" w:hAnsi="Arial Narrow" w:eastAsia="Arial" w:cs="Arial"/>
                <w:szCs w:val="20"/>
              </w:rPr>
            </w:pPr>
          </w:p>
        </w:tc>
        <w:tc>
          <w:tcPr>
            <w:tcW w:w="1770" w:type="dxa"/>
            <w:tcMar/>
          </w:tcPr>
          <w:p w:rsidRPr="00352054" w:rsidR="00654E71" w:rsidP="00654E71" w:rsidRDefault="00654E71" w14:paraId="705BC8B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654E71" w:rsidP="00654E71" w:rsidRDefault="00654E71" w14:paraId="5F9545C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654E71" w:rsidP="00654E71" w:rsidRDefault="00654E71" w14:paraId="27453A5F" w14:textId="77777777">
            <w:pPr>
              <w:pStyle w:val="NoSpacing"/>
              <w:rPr>
                <w:rFonts w:ascii="Arial Narrow" w:hAnsi="Arial Narrow" w:eastAsia="Arial" w:cs="Arial"/>
                <w:color w:val="0070C0"/>
                <w:szCs w:val="2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</w:tc>
        <w:tc>
          <w:tcPr>
            <w:tcW w:w="4075" w:type="dxa"/>
            <w:tcMar/>
          </w:tcPr>
          <w:p w:rsidRPr="00BD1486" w:rsidR="00654E71" w:rsidP="00654E71" w:rsidRDefault="00654E71" w14:paraId="39A7339D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>Compliance with British Canoeing Safeguarding policies and procedures</w:t>
            </w:r>
            <w:r>
              <w:rPr>
                <w:rFonts w:ascii="Arial Narrow" w:hAnsi="Arial Narrow"/>
                <w:color w:val="0070C0"/>
                <w:szCs w:val="22"/>
              </w:rPr>
              <w:t>.</w:t>
            </w: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 </w:t>
            </w:r>
          </w:p>
          <w:p w:rsidRPr="00352054" w:rsidR="00654E71" w:rsidP="00654E71" w:rsidRDefault="00654E71" w14:paraId="5997CC1D" w14:textId="77777777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2505" w:type="dxa"/>
            <w:tcMar/>
          </w:tcPr>
          <w:p w:rsidRPr="00352054" w:rsidR="00654E71" w:rsidP="00654E71" w:rsidRDefault="00654E71" w14:paraId="48598FF3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2115" w:type="dxa"/>
            <w:tcMar/>
          </w:tcPr>
          <w:p w:rsidRPr="00352054" w:rsidR="00654E71" w:rsidP="20FBCBC3" w:rsidRDefault="00654E71" w14:paraId="72D715BC" w14:textId="3D87CC6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20FBCBC3" w:rsidR="532FE651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487" w:type="dxa"/>
            <w:tcMar/>
          </w:tcPr>
          <w:p w:rsidRPr="00352054" w:rsidR="00654E71" w:rsidP="00654E71" w:rsidRDefault="00654E71" w14:paraId="110FFD37" w14:textId="77777777">
            <w:pPr>
              <w:rPr>
                <w:rFonts w:ascii="Arial" w:hAnsi="Arial" w:eastAsia="Arial" w:cs="Arial"/>
                <w:szCs w:val="20"/>
              </w:rPr>
            </w:pPr>
          </w:p>
        </w:tc>
        <w:tc>
          <w:tcPr>
            <w:tcW w:w="1044" w:type="dxa"/>
            <w:tcMar/>
          </w:tcPr>
          <w:p w:rsidRPr="00352054" w:rsidR="00654E71" w:rsidP="009C4896" w:rsidRDefault="00654E71" w14:paraId="35493966" w14:textId="77777777">
            <w:pPr>
              <w:jc w:val="center"/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1</w:t>
            </w:r>
            <w:r w:rsidR="009C4896">
              <w:rPr>
                <w:rFonts w:ascii="Arial Narrow" w:hAnsi="Arial Narrow" w:eastAsia="Arial"/>
                <w:color w:val="0070C0"/>
              </w:rPr>
              <w:t>9</w:t>
            </w:r>
            <w:r w:rsidRPr="00352054">
              <w:rPr>
                <w:rFonts w:ascii="Arial Narrow" w:hAnsi="Arial Narrow" w:eastAsia="Arial"/>
                <w:color w:val="0070C0"/>
              </w:rPr>
              <w:t>/02/22</w:t>
            </w:r>
          </w:p>
        </w:tc>
      </w:tr>
    </w:tbl>
    <w:p w:rsidRPr="00352054" w:rsidR="000E0CEF" w:rsidRDefault="000E0CEF" w14:paraId="6B699379" w14:textId="77777777">
      <w:pPr>
        <w:rPr>
          <w:rFonts w:ascii="Arial" w:hAnsi="Arial" w:eastAsia="Arial" w:cs="Arial"/>
          <w:sz w:val="20"/>
          <w:szCs w:val="16"/>
        </w:rPr>
      </w:pPr>
    </w:p>
    <w:tbl>
      <w:tblPr>
        <w:tblStyle w:val="a2"/>
        <w:tblpPr w:leftFromText="180" w:rightFromText="180" w:vertAnchor="text" w:horzAnchor="margin" w:tblpY="597"/>
        <w:tblW w:w="15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90"/>
      </w:tblGrid>
      <w:tr w:rsidRPr="00352054" w:rsidR="00352054" w:rsidTr="00352054" w14:paraId="5D375ED0" w14:textId="77777777">
        <w:trPr>
          <w:trHeight w:val="87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1486" w:rsidR="00352054" w:rsidP="00352054" w:rsidRDefault="00352054" w14:paraId="460753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2"/>
                <w:szCs w:val="22"/>
              </w:rPr>
            </w:pPr>
            <w:r w:rsidRPr="00BD1486">
              <w:rPr>
                <w:rFonts w:ascii="Arial" w:hAnsi="Arial" w:eastAsia="Arial" w:cs="Arial"/>
                <w:sz w:val="22"/>
                <w:szCs w:val="22"/>
              </w:rPr>
              <w:lastRenderedPageBreak/>
              <w:t>Notes:</w:t>
            </w:r>
          </w:p>
          <w:p w:rsidRPr="00352054" w:rsidR="00BD1486" w:rsidP="00352054" w:rsidRDefault="00BD1486" w14:paraId="16FD7B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8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 w:val="22"/>
              </w:rPr>
              <w:t xml:space="preserve">British canoeing:-  </w:t>
            </w:r>
            <w:hyperlink w:history="1" r:id="rId8">
              <w:r w:rsidRPr="00BD1486">
                <w:rPr>
                  <w:rStyle w:val="Hyperlink"/>
                  <w:rFonts w:ascii="Arial Narrow" w:hAnsi="Arial Narrow"/>
                  <w:sz w:val="22"/>
                </w:rPr>
                <w:t>https://www.britishcanoeing.org.uk/guidance-</w:t>
              </w:r>
              <w:r w:rsidRPr="00BD1486">
                <w:rPr>
                  <w:rStyle w:val="Hyperlink"/>
                  <w:rFonts w:ascii="Arial Narrow" w:hAnsi="Arial Narrow"/>
                  <w:color w:val="0000FF"/>
                  <w:sz w:val="22"/>
                </w:rPr>
                <w:t>resources</w:t>
              </w:r>
              <w:r w:rsidRPr="00BD1486">
                <w:rPr>
                  <w:rStyle w:val="Hyperlink"/>
                  <w:rFonts w:ascii="Arial Narrow" w:hAnsi="Arial Narrow"/>
                  <w:sz w:val="22"/>
                </w:rPr>
                <w:t>/safeguarding</w:t>
              </w:r>
            </w:hyperlink>
            <w:r w:rsidRPr="00BD1486"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</w:tc>
      </w:tr>
    </w:tbl>
    <w:p w:rsidRPr="00352054" w:rsidR="000E0CEF" w:rsidRDefault="000E0CEF" w14:paraId="3FE9F23F" w14:textId="77777777">
      <w:pPr>
        <w:widowControl w:val="0"/>
        <w:spacing w:line="276" w:lineRule="auto"/>
        <w:rPr>
          <w:rFonts w:ascii="Arial" w:hAnsi="Arial" w:eastAsia="Arial" w:cs="Arial"/>
          <w:sz w:val="20"/>
          <w:szCs w:val="16"/>
        </w:rPr>
      </w:pPr>
    </w:p>
    <w:p w:rsidRPr="00352054" w:rsidR="000E0CEF" w:rsidP="00E9690D" w:rsidRDefault="000E0CEF" w14:paraId="1F72F646" w14:textId="77777777">
      <w:pPr>
        <w:rPr>
          <w:sz w:val="32"/>
        </w:rPr>
      </w:pPr>
    </w:p>
    <w:sectPr w:rsidRPr="00352054" w:rsidR="000E0CEF" w:rsidSect="003520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680" w:bottom="284" w:left="425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73A" w:rsidRDefault="0013473A" w14:paraId="653CC470" w14:textId="77777777">
      <w:r>
        <w:separator/>
      </w:r>
    </w:p>
  </w:endnote>
  <w:endnote w:type="continuationSeparator" w:id="0">
    <w:p w:rsidR="0013473A" w:rsidRDefault="0013473A" w14:paraId="73E441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0CEF" w:rsidRDefault="0021132E" w14:paraId="133EDD1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0CEF" w:rsidRDefault="000E0CEF" w14:paraId="07547A01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color w:val="0070C0"/>
      </w:rPr>
      <w:id w:val="-2139180048"/>
      <w:docPartObj>
        <w:docPartGallery w:val="Page Numbers (Bottom of Page)"/>
        <w:docPartUnique/>
      </w:docPartObj>
    </w:sdtPr>
    <w:sdtEndPr>
      <w:rPr>
        <w:rFonts w:ascii="Arial Narrow" w:hAnsi="Arial Narrow"/>
        <w:color w:val="0070C0"/>
      </w:rPr>
    </w:sdtEndPr>
    <w:sdtContent>
      <w:sdt>
        <w:sdtPr>
          <w:rPr>
            <w:rFonts w:ascii="Arial Narrow" w:hAnsi="Arial Narrow"/>
            <w:color w:val="0070C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color w:val="0070C0"/>
          </w:rPr>
        </w:sdtEndPr>
        <w:sdtContent>
          <w:p w:rsidRPr="000146DD" w:rsidR="000146DD" w:rsidRDefault="000146DD" w14:paraId="6CB141C1" w14:textId="77777777">
            <w:pPr>
              <w:pStyle w:val="Footer"/>
              <w:jc w:val="right"/>
              <w:rPr>
                <w:rFonts w:ascii="Arial Narrow" w:hAnsi="Arial Narrow"/>
                <w:color w:val="0070C0"/>
              </w:rPr>
            </w:pPr>
            <w:r w:rsidRPr="000146DD">
              <w:rPr>
                <w:rFonts w:ascii="Arial Narrow" w:hAnsi="Arial Narrow"/>
                <w:color w:val="0070C0"/>
              </w:rPr>
              <w:t xml:space="preserve">Page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PAGE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F7CEE">
              <w:rPr>
                <w:rFonts w:ascii="Arial Narrow" w:hAnsi="Arial Narrow"/>
                <w:b/>
                <w:bCs/>
                <w:noProof/>
                <w:color w:val="0070C0"/>
              </w:rPr>
              <w:t>2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  <w:r w:rsidRPr="000146DD">
              <w:rPr>
                <w:rFonts w:ascii="Arial Narrow" w:hAnsi="Arial Narrow"/>
                <w:color w:val="0070C0"/>
              </w:rPr>
              <w:t xml:space="preserve"> of 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instrText xml:space="preserve"> NUMPAGES  </w:instrTex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6F7CEE">
              <w:rPr>
                <w:rFonts w:ascii="Arial Narrow" w:hAnsi="Arial Narrow"/>
                <w:b/>
                <w:bCs/>
                <w:noProof/>
                <w:color w:val="0070C0"/>
              </w:rPr>
              <w:t>2</w:t>
            </w:r>
            <w:r w:rsidRPr="000146DD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</w:p>
        </w:sdtContent>
      </w:sdt>
    </w:sdtContent>
  </w:sdt>
  <w:p w:rsidR="000E0CEF" w:rsidRDefault="000E0CEF" w14:paraId="52E56223" w14:textId="77777777">
    <w:pPr>
      <w:jc w:val="right"/>
      <w:rPr>
        <w:rFonts w:ascii="Arial" w:hAnsi="Arial" w:eastAsia="Arial" w:cs="Arial"/>
        <w:color w:val="8080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32C" w:rsidRDefault="00E2332C" w14:paraId="2F7E988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73A" w:rsidRDefault="0013473A" w14:paraId="46F39377" w14:textId="77777777">
      <w:r>
        <w:separator/>
      </w:r>
    </w:p>
  </w:footnote>
  <w:footnote w:type="continuationSeparator" w:id="0">
    <w:p w:rsidR="0013473A" w:rsidRDefault="0013473A" w14:paraId="36E0BA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32C" w:rsidRDefault="00E2332C" w14:paraId="6CE762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7A09" w:rsidP="2795F091" w:rsidRDefault="00367A09" w14:paraId="094A2C69" w14:textId="24C31499">
    <w:pPr>
      <w:ind w:right="-46"/>
      <w:rPr>
        <w:rFonts w:ascii="Arial" w:hAnsi="Arial" w:eastAsia="Arial" w:cs="Arial"/>
        <w:b/>
        <w:bCs/>
        <w:color w:val="1C4587"/>
        <w:sz w:val="40"/>
        <w:szCs w:val="40"/>
      </w:rPr>
    </w:pPr>
    <w:r>
      <w:br/>
    </w:r>
    <w:r w:rsidR="006A2A87">
      <w:rPr>
        <w:rFonts w:ascii="Arial" w:hAnsi="Arial" w:eastAsia="Arial" w:cs="Arial"/>
        <w:b/>
        <w:bCs/>
        <w:noProof/>
        <w:color w:val="1C4587"/>
        <w:sz w:val="40"/>
        <w:szCs w:val="40"/>
      </w:rPr>
      <w:drawing>
        <wp:inline distT="0" distB="0" distL="0" distR="0" wp14:anchorId="18297693" wp14:editId="53E45600">
          <wp:extent cx="2091055" cy="883920"/>
          <wp:effectExtent l="0" t="0" r="4445" b="0"/>
          <wp:docPr id="17411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2795F091">
      <w:rPr>
        <w:rFonts w:ascii="Arial" w:hAnsi="Arial" w:eastAsia="Arial" w:cs="Arial"/>
        <w:b/>
        <w:bCs/>
        <w:color w:val="1C4587"/>
        <w:sz w:val="40"/>
        <w:szCs w:val="40"/>
      </w:rPr>
      <w:t xml:space="preserve">Carlisle Canoe Club </w:t>
    </w:r>
    <w:r w:rsidRPr="2795F091" w:rsidR="0021132E">
      <w:rPr>
        <w:rFonts w:ascii="Arial" w:hAnsi="Arial" w:eastAsia="Arial" w:cs="Arial"/>
        <w:b/>
        <w:bCs/>
        <w:color w:val="1C4587"/>
        <w:sz w:val="40"/>
        <w:szCs w:val="40"/>
      </w:rPr>
      <w:t xml:space="preserve">Risk Assessment </w:t>
    </w:r>
  </w:p>
  <w:p w:rsidRPr="00B63284" w:rsidR="00B63284" w:rsidP="00367A09" w:rsidRDefault="00B63284" w14:paraId="5043CB0F" w14:textId="77777777">
    <w:pPr>
      <w:ind w:right="-46"/>
      <w:rPr>
        <w:rFonts w:ascii="Arial" w:hAnsi="Arial" w:eastAsia="Arial" w:cs="Arial"/>
        <w:b/>
        <w:color w:val="1C4587"/>
        <w:sz w:val="16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332C" w:rsidRDefault="00E2332C" w14:paraId="0445FE5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21E"/>
    <w:multiLevelType w:val="hybridMultilevel"/>
    <w:tmpl w:val="AF66512C"/>
    <w:lvl w:ilvl="0" w:tplc="73D642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A96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A2D0E0">
      <w:numFmt w:val="bullet"/>
      <w:lvlText w:val=""/>
      <w:lvlJc w:val="left"/>
      <w:pPr>
        <w:ind w:left="2160" w:hanging="1800"/>
      </w:pPr>
    </w:lvl>
    <w:lvl w:ilvl="3" w:tplc="CECE59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904FC8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880135C">
      <w:numFmt w:val="bullet"/>
      <w:lvlText w:val=""/>
      <w:lvlJc w:val="left"/>
      <w:pPr>
        <w:ind w:left="4320" w:hanging="3960"/>
      </w:pPr>
    </w:lvl>
    <w:lvl w:ilvl="6" w:tplc="194A91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0ACA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32E29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F66AC7"/>
    <w:multiLevelType w:val="hybridMultilevel"/>
    <w:tmpl w:val="4C9A2F48"/>
    <w:lvl w:ilvl="0" w:tplc="5192BC36">
      <w:start w:val="1"/>
      <w:numFmt w:val="decimal"/>
      <w:lvlText w:val="%1."/>
      <w:lvlJc w:val="left"/>
      <w:pPr>
        <w:ind w:left="720" w:hanging="360"/>
      </w:pPr>
    </w:lvl>
    <w:lvl w:ilvl="1" w:tplc="080623F8">
      <w:start w:val="1"/>
      <w:numFmt w:val="decimal"/>
      <w:lvlText w:val="%2."/>
      <w:lvlJc w:val="left"/>
      <w:pPr>
        <w:ind w:left="1440" w:hanging="1080"/>
      </w:pPr>
    </w:lvl>
    <w:lvl w:ilvl="2" w:tplc="5FDAA4D6">
      <w:start w:val="1"/>
      <w:numFmt w:val="decimal"/>
      <w:lvlText w:val="%3."/>
      <w:lvlJc w:val="left"/>
      <w:pPr>
        <w:ind w:left="2160" w:hanging="1980"/>
      </w:pPr>
    </w:lvl>
    <w:lvl w:ilvl="3" w:tplc="512EC356">
      <w:start w:val="1"/>
      <w:numFmt w:val="decimal"/>
      <w:lvlText w:val="%4."/>
      <w:lvlJc w:val="left"/>
      <w:pPr>
        <w:ind w:left="2880" w:hanging="2520"/>
      </w:pPr>
    </w:lvl>
    <w:lvl w:ilvl="4" w:tplc="5DAC0296">
      <w:start w:val="1"/>
      <w:numFmt w:val="decimal"/>
      <w:lvlText w:val="%5."/>
      <w:lvlJc w:val="left"/>
      <w:pPr>
        <w:ind w:left="3600" w:hanging="3240"/>
      </w:pPr>
    </w:lvl>
    <w:lvl w:ilvl="5" w:tplc="809EC6EA">
      <w:start w:val="1"/>
      <w:numFmt w:val="decimal"/>
      <w:lvlText w:val="%6."/>
      <w:lvlJc w:val="left"/>
      <w:pPr>
        <w:ind w:left="4320" w:hanging="4140"/>
      </w:pPr>
    </w:lvl>
    <w:lvl w:ilvl="6" w:tplc="8EEA1E16">
      <w:start w:val="1"/>
      <w:numFmt w:val="decimal"/>
      <w:lvlText w:val="%7."/>
      <w:lvlJc w:val="left"/>
      <w:pPr>
        <w:ind w:left="5040" w:hanging="4680"/>
      </w:pPr>
    </w:lvl>
    <w:lvl w:ilvl="7" w:tplc="A8262522">
      <w:start w:val="1"/>
      <w:numFmt w:val="decimal"/>
      <w:lvlText w:val="%8."/>
      <w:lvlJc w:val="left"/>
      <w:pPr>
        <w:ind w:left="5760" w:hanging="5400"/>
      </w:pPr>
    </w:lvl>
    <w:lvl w:ilvl="8" w:tplc="F7702E92">
      <w:start w:val="1"/>
      <w:numFmt w:val="decimal"/>
      <w:lvlText w:val="%9."/>
      <w:lvlJc w:val="left"/>
      <w:pPr>
        <w:ind w:left="6480" w:hanging="6300"/>
      </w:pPr>
    </w:lvl>
  </w:abstractNum>
  <w:num w:numId="1" w16cid:durableId="1559516257">
    <w:abstractNumId w:val="0"/>
  </w:num>
  <w:num w:numId="2" w16cid:durableId="1069496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EF"/>
    <w:rsid w:val="000146DD"/>
    <w:rsid w:val="00052C04"/>
    <w:rsid w:val="00082B7F"/>
    <w:rsid w:val="000A20FD"/>
    <w:rsid w:val="000E0CEF"/>
    <w:rsid w:val="000E10DE"/>
    <w:rsid w:val="0013473A"/>
    <w:rsid w:val="001907F5"/>
    <w:rsid w:val="00190D83"/>
    <w:rsid w:val="0021132E"/>
    <w:rsid w:val="0034563E"/>
    <w:rsid w:val="0034663B"/>
    <w:rsid w:val="00352054"/>
    <w:rsid w:val="00367A09"/>
    <w:rsid w:val="0038353D"/>
    <w:rsid w:val="0038631F"/>
    <w:rsid w:val="003B6BFF"/>
    <w:rsid w:val="004879F0"/>
    <w:rsid w:val="004B171F"/>
    <w:rsid w:val="004B1A33"/>
    <w:rsid w:val="004C69A4"/>
    <w:rsid w:val="004E5408"/>
    <w:rsid w:val="00525A01"/>
    <w:rsid w:val="00643D5C"/>
    <w:rsid w:val="00654E71"/>
    <w:rsid w:val="006A2A87"/>
    <w:rsid w:val="006B29FB"/>
    <w:rsid w:val="006F7CEE"/>
    <w:rsid w:val="00790A6D"/>
    <w:rsid w:val="007C24AE"/>
    <w:rsid w:val="007C47B5"/>
    <w:rsid w:val="007E02CD"/>
    <w:rsid w:val="007E4953"/>
    <w:rsid w:val="008C3CDF"/>
    <w:rsid w:val="009171EC"/>
    <w:rsid w:val="00942BC7"/>
    <w:rsid w:val="00971908"/>
    <w:rsid w:val="009C4896"/>
    <w:rsid w:val="009D3CAA"/>
    <w:rsid w:val="009F0E73"/>
    <w:rsid w:val="00A83B30"/>
    <w:rsid w:val="00A877DB"/>
    <w:rsid w:val="00AB42AD"/>
    <w:rsid w:val="00AD45DF"/>
    <w:rsid w:val="00AE6363"/>
    <w:rsid w:val="00B31BCE"/>
    <w:rsid w:val="00B57BD3"/>
    <w:rsid w:val="00B63284"/>
    <w:rsid w:val="00BC5ED5"/>
    <w:rsid w:val="00BD1486"/>
    <w:rsid w:val="00BE1764"/>
    <w:rsid w:val="00C27917"/>
    <w:rsid w:val="00C369C8"/>
    <w:rsid w:val="00C95E19"/>
    <w:rsid w:val="00CE5634"/>
    <w:rsid w:val="00CF3347"/>
    <w:rsid w:val="00D24B78"/>
    <w:rsid w:val="00DC3619"/>
    <w:rsid w:val="00DD4487"/>
    <w:rsid w:val="00E2332C"/>
    <w:rsid w:val="00E9690D"/>
    <w:rsid w:val="00EA7807"/>
    <w:rsid w:val="00EB6B09"/>
    <w:rsid w:val="00EF3DCD"/>
    <w:rsid w:val="00EF5D1B"/>
    <w:rsid w:val="03B889FF"/>
    <w:rsid w:val="1841317E"/>
    <w:rsid w:val="20FBCBC3"/>
    <w:rsid w:val="2795F091"/>
    <w:rsid w:val="2FCBEDB9"/>
    <w:rsid w:val="45462375"/>
    <w:rsid w:val="4936E1DF"/>
    <w:rsid w:val="532FE651"/>
    <w:rsid w:val="57FC55A9"/>
    <w:rsid w:val="6788F1C2"/>
    <w:rsid w:val="6E81F473"/>
    <w:rsid w:val="782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16134"/>
  <w15:docId w15:val="{BBB3699C-A4CC-4EB5-A16E-0F34832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3347"/>
  </w:style>
  <w:style w:type="paragraph" w:styleId="Footer">
    <w:name w:val="footer"/>
    <w:basedOn w:val="Normal"/>
    <w:link w:val="Foot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3347"/>
  </w:style>
  <w:style w:type="paragraph" w:styleId="BalloonText">
    <w:name w:val="Balloon Text"/>
    <w:basedOn w:val="Normal"/>
    <w:link w:val="BalloonTextChar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19"/>
  </w:style>
  <w:style w:type="paragraph" w:styleId="ListParagraph">
    <w:name w:val="List Paragraph"/>
    <w:basedOn w:val="Normal"/>
    <w:uiPriority w:val="34"/>
    <w:qFormat/>
    <w:rsid w:val="00EA7807"/>
    <w:pPr>
      <w:ind w:left="720"/>
      <w:contextualSpacing/>
    </w:pPr>
  </w:style>
  <w:style w:type="paragraph" w:styleId="Default" w:customStyle="1">
    <w:name w:val="Default"/>
    <w:rsid w:val="00BD148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D1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ritishcanoeing.org.uk/guidance-resources/safeguarding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2D93-E76D-4BE5-9B3F-8F0629E65E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 McAllister</dc:creator>
  <lastModifiedBy>John McAllister</lastModifiedBy>
  <revision>15</revision>
  <lastPrinted>2022-02-16T21:56:00.0000000Z</lastPrinted>
  <dcterms:created xsi:type="dcterms:W3CDTF">2022-02-16T21:26:00.0000000Z</dcterms:created>
  <dcterms:modified xsi:type="dcterms:W3CDTF">2026-03-24T10:11:39.6315352Z</dcterms:modified>
</coreProperties>
</file>