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2054" w:rsidR="000E0CEF" w:rsidRDefault="000E0CEF" w14:paraId="2BE3FBF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eastAsia="Arial" w:cs="Arial"/>
          <w:color w:val="000000"/>
          <w:sz w:val="20"/>
          <w:szCs w:val="22"/>
        </w:rPr>
      </w:pPr>
    </w:p>
    <w:tbl>
      <w:tblPr>
        <w:tblStyle w:val="a"/>
        <w:tblW w:w="15410" w:type="dxa"/>
        <w:tblLook w:val="0400" w:firstRow="0" w:lastRow="0" w:firstColumn="0" w:lastColumn="0" w:noHBand="0" w:noVBand="1"/>
      </w:tblPr>
      <w:tblGrid>
        <w:gridCol w:w="1856"/>
        <w:gridCol w:w="1261"/>
        <w:gridCol w:w="1060"/>
        <w:gridCol w:w="2125"/>
        <w:gridCol w:w="1872"/>
        <w:gridCol w:w="1870"/>
        <w:gridCol w:w="936"/>
        <w:gridCol w:w="635"/>
        <w:gridCol w:w="1265"/>
        <w:gridCol w:w="1265"/>
        <w:gridCol w:w="1265"/>
      </w:tblGrid>
      <w:tr w:rsidRPr="00352054" w:rsidR="00856107" w:rsidTr="69D6602A" w14:paraId="69635E48" w14:textId="77777777">
        <w:trPr>
          <w:trHeight w:val="393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352054" w:rsidR="000E0CEF" w:rsidRDefault="0021132E" w14:paraId="6445EFA5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bookmarkStart w:name="_gjdgxs" w:colFirst="0" w:colLast="0" w:id="0"/>
            <w:bookmarkEnd w:id="0"/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Date:</w:t>
            </w:r>
          </w:p>
        </w:tc>
        <w:tc>
          <w:tcPr>
            <w:tcW w:w="0" w:type="auto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352054" w:rsidR="000E0CEF" w:rsidP="5B404DB8" w:rsidRDefault="00A436FE" w14:paraId="6A0780A1" w14:textId="2FE2B15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9D6602A" w:rsidR="69D6602A">
              <w:rPr>
                <w:rFonts w:ascii="Arial Narrow" w:hAnsi="Arial Narrow" w:eastAsia="Arial" w:cs="Arial"/>
                <w:color w:val="0070C0"/>
              </w:rPr>
              <w:t>21</w:t>
            </w:r>
            <w:r w:rsidRPr="69D6602A" w:rsidR="69D6602A">
              <w:rPr>
                <w:rFonts w:ascii="Arial Narrow" w:hAnsi="Arial Narrow" w:eastAsia="Arial" w:cs="Arial"/>
                <w:color w:val="0070C0"/>
                <w:vertAlign w:val="superscript"/>
              </w:rPr>
              <w:t>st</w:t>
            </w:r>
            <w:r w:rsidRPr="69D6602A" w:rsidR="69D6602A">
              <w:rPr>
                <w:rFonts w:ascii="Arial Narrow" w:hAnsi="Arial Narrow" w:eastAsia="Arial" w:cs="Arial"/>
                <w:color w:val="0070C0"/>
              </w:rPr>
              <w:t xml:space="preserve"> January 2025</w:t>
            </w:r>
          </w:p>
        </w:tc>
        <w:tc>
          <w:tcPr>
            <w:tcW w:w="0" w:type="auto"/>
            <w:shd w:val="clear" w:color="auto" w:fill="FFFFFF" w:themeFill="background1"/>
            <w:tcMar/>
            <w:vAlign w:val="center"/>
          </w:tcPr>
          <w:p w:rsidRPr="00352054" w:rsidR="000E0CEF" w:rsidRDefault="0021132E" w14:paraId="3CDE8BB6" w14:textId="77777777">
            <w:pPr>
              <w:rPr>
                <w:rFonts w:ascii="Arial" w:hAnsi="Arial" w:eastAsia="Arial" w:cs="Arial"/>
                <w:b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40A29C2F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394E9376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167BEE49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0E0CEF" w14:paraId="2B7126E2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2EED8711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</w:tr>
      <w:tr w:rsidRPr="00352054" w:rsidR="00856107" w:rsidTr="69D6602A" w14:paraId="682DEC04" w14:textId="77777777">
        <w:trPr>
          <w:trHeight w:val="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2424D875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3490D45A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332F3DFD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3669DCB7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16452F1A" w14:textId="77777777">
            <w:pPr>
              <w:rPr>
                <w:rFonts w:ascii="Arial" w:hAnsi="Arial" w:eastAsia="Arial" w:cs="Arial"/>
                <w:b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772CAB05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07A9CFF6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189BCEA3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2C52F485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057B59BA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</w:tr>
      <w:tr w:rsidRPr="00352054" w:rsidR="00A97AC4" w:rsidTr="69D6602A" w14:paraId="47987228" w14:textId="77777777">
        <w:trPr>
          <w:trHeight w:val="349"/>
        </w:trPr>
        <w:tc>
          <w:tcPr>
            <w:tcW w:w="0" w:type="auto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352054" w:rsidR="000E0CEF" w:rsidRDefault="0021132E" w14:paraId="44C43F2D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Assessor's Name:</w:t>
            </w:r>
          </w:p>
        </w:tc>
        <w:tc>
          <w:tcPr>
            <w:tcW w:w="0" w:type="auto"/>
            <w:gridSpan w:val="2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352054" w:rsidR="000E0CEF" w:rsidRDefault="00942BC7" w14:paraId="37B88680" w14:textId="77777777">
            <w:pPr>
              <w:rPr>
                <w:rFonts w:ascii="Arial Narrow" w:hAnsi="Arial Narrow" w:eastAsia="Arial" w:cs="Arial"/>
                <w:color w:val="000000"/>
                <w:szCs w:val="20"/>
              </w:rPr>
            </w:pPr>
            <w:r w:rsidRPr="00352054">
              <w:rPr>
                <w:rFonts w:ascii="Arial Narrow" w:hAnsi="Arial Narrow" w:eastAsia="Arial" w:cs="Arial"/>
                <w:color w:val="0070C0"/>
                <w:szCs w:val="20"/>
              </w:rPr>
              <w:t>John McAllister</w:t>
            </w:r>
          </w:p>
        </w:tc>
        <w:tc>
          <w:tcPr>
            <w:tcW w:w="0" w:type="auto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352054" w:rsidR="000E0CEF" w:rsidRDefault="0021132E" w14:paraId="3D0CBE95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Review Date:</w:t>
            </w:r>
          </w:p>
        </w:tc>
        <w:tc>
          <w:tcPr>
            <w:tcW w:w="0" w:type="auto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352054" w:rsidR="000E0CEF" w:rsidP="5B404DB8" w:rsidRDefault="00A97AC4" w14:paraId="2CF82B0E" w14:textId="439FC5DF">
            <w:pPr>
              <w:rPr>
                <w:rFonts w:ascii="Arial" w:hAnsi="Arial" w:eastAsia="Arial" w:cs="Arial"/>
                <w:color w:val="000000"/>
              </w:rPr>
            </w:pPr>
            <w:r w:rsidRPr="69D6602A" w:rsidR="69D6602A">
              <w:rPr>
                <w:rFonts w:ascii="Arial Narrow" w:hAnsi="Arial Narrow" w:eastAsia="Arial" w:cs="Arial"/>
                <w:color w:val="0070C0"/>
              </w:rPr>
              <w:t>January 2026</w:t>
            </w:r>
          </w:p>
        </w:tc>
      </w:tr>
      <w:tr w:rsidRPr="00352054" w:rsidR="00856107" w:rsidTr="69D6602A" w14:paraId="380F0315" w14:textId="77777777">
        <w:trPr>
          <w:trHeight w:val="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3E60399B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0C8EB751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5A1B6741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685517BB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237C4916" w14:textId="77777777">
            <w:pPr>
              <w:rPr>
                <w:rFonts w:ascii="Arial" w:hAnsi="Arial" w:eastAsia="Arial" w:cs="Arial"/>
                <w:b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720C96E6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6805E173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44A6E832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5226A3D3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2F67B171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</w:tr>
      <w:tr w:rsidRPr="00352054" w:rsidR="00856107" w:rsidTr="69D6602A" w14:paraId="4A352ED2" w14:textId="77777777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32F61DF6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26E83E56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36AC2629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0540C039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201B0F92" w14:textId="77777777">
            <w:pPr>
              <w:rPr>
                <w:rFonts w:ascii="Arial" w:hAnsi="Arial" w:eastAsia="Arial" w:cs="Arial"/>
                <w:b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493104BE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788FC968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3F2E998F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79C5E9AC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38A26CD0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</w:tr>
      <w:tr w:rsidRPr="00352054" w:rsidR="008004ED" w:rsidTr="69D6602A" w14:paraId="6E474866" w14:textId="77777777">
        <w:trPr>
          <w:trHeight w:val="333"/>
        </w:trPr>
        <w:tc>
          <w:tcPr>
            <w:tcW w:w="0" w:type="auto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352054" w:rsidR="000E0CEF" w:rsidRDefault="0021132E" w14:paraId="7551FE29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Description of Assessment:</w:t>
            </w:r>
          </w:p>
        </w:tc>
        <w:tc>
          <w:tcPr>
            <w:tcW w:w="0" w:type="auto"/>
            <w:gridSpan w:val="8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352054" w:rsidR="000E0CEF" w:rsidP="00A436FE" w:rsidRDefault="008004ED" w14:paraId="65905CDC" w14:textId="70EE3ED9">
            <w:pPr>
              <w:rPr>
                <w:rFonts w:ascii="Arial" w:hAnsi="Arial" w:eastAsia="Arial" w:cs="Arial"/>
                <w:color w:val="000000"/>
                <w:szCs w:val="20"/>
              </w:rPr>
            </w:pPr>
            <w:r w:rsidRPr="00A436FE">
              <w:rPr>
                <w:rFonts w:ascii="Arial" w:hAnsi="Arial" w:eastAsia="Arial" w:cs="Arial"/>
                <w:color w:val="0070C0"/>
                <w:szCs w:val="20"/>
              </w:rPr>
              <w:t>River</w:t>
            </w:r>
            <w:r>
              <w:rPr>
                <w:rFonts w:ascii="Arial" w:hAnsi="Arial" w:eastAsia="Arial" w:cs="Arial"/>
                <w:color w:val="0070C0"/>
                <w:szCs w:val="20"/>
              </w:rPr>
              <w:t xml:space="preserve"> </w:t>
            </w:r>
            <w:r w:rsidR="00A97AC4">
              <w:rPr>
                <w:rFonts w:ascii="Arial" w:hAnsi="Arial" w:eastAsia="Arial" w:cs="Arial"/>
                <w:color w:val="0070C0"/>
                <w:szCs w:val="20"/>
              </w:rPr>
              <w:t>Caldew</w:t>
            </w:r>
            <w:r>
              <w:rPr>
                <w:rFonts w:ascii="Arial" w:hAnsi="Arial" w:eastAsia="Arial" w:cs="Arial"/>
                <w:color w:val="0070C0"/>
                <w:szCs w:val="20"/>
              </w:rPr>
              <w:t xml:space="preserve">: </w:t>
            </w:r>
            <w:r w:rsidR="00A436FE">
              <w:rPr>
                <w:rFonts w:ascii="Arial" w:hAnsi="Arial" w:eastAsia="Arial" w:cs="Arial"/>
                <w:color w:val="0070C0"/>
                <w:szCs w:val="20"/>
              </w:rPr>
              <w:t xml:space="preserve">Bridge </w:t>
            </w:r>
            <w:r w:rsidR="00A97AC4">
              <w:rPr>
                <w:rFonts w:ascii="Arial" w:hAnsi="Arial" w:eastAsia="Arial" w:cs="Arial"/>
                <w:color w:val="0070C0"/>
                <w:szCs w:val="20"/>
              </w:rPr>
              <w:t>End to Sheepmount</w:t>
            </w:r>
            <w:r w:rsidR="00A304EE">
              <w:rPr>
                <w:rFonts w:ascii="Arial" w:hAnsi="Arial" w:eastAsia="Arial" w:cs="Arial"/>
                <w:color w:val="0070C0"/>
                <w:szCs w:val="20"/>
              </w:rPr>
              <w:t xml:space="preserve"> – </w:t>
            </w:r>
            <w:r w:rsidRPr="00352054" w:rsidR="004E5408">
              <w:rPr>
                <w:rFonts w:ascii="Arial" w:hAnsi="Arial" w:eastAsia="Arial" w:cs="Arial"/>
                <w:color w:val="0070C0"/>
                <w:szCs w:val="20"/>
              </w:rPr>
              <w:t>Public,</w:t>
            </w:r>
            <w:r w:rsidRPr="00352054" w:rsidR="009F0E73">
              <w:rPr>
                <w:rFonts w:ascii="Arial" w:hAnsi="Arial" w:eastAsia="Arial" w:cs="Arial"/>
                <w:color w:val="0070C0"/>
                <w:szCs w:val="20"/>
              </w:rPr>
              <w:t xml:space="preserve"> Club</w:t>
            </w:r>
            <w:r w:rsidRPr="00352054" w:rsidR="004E5408">
              <w:rPr>
                <w:rFonts w:ascii="Arial" w:hAnsi="Arial" w:eastAsia="Arial" w:cs="Arial"/>
                <w:color w:val="0070C0"/>
                <w:szCs w:val="20"/>
              </w:rPr>
              <w:t xml:space="preserve"> Members &amp; Coaching Staff</w:t>
            </w:r>
            <w:r w:rsidRPr="00352054" w:rsidR="00190D83">
              <w:rPr>
                <w:rFonts w:ascii="Arial" w:hAnsi="Arial" w:eastAsia="Arial" w:cs="Arial"/>
                <w:color w:val="0070C0"/>
                <w:szCs w:val="20"/>
              </w:rPr>
              <w:t xml:space="preserve"> </w:t>
            </w:r>
          </w:p>
        </w:tc>
      </w:tr>
      <w:tr w:rsidRPr="00352054" w:rsidR="00856107" w:rsidTr="69D6602A" w14:paraId="72A05BD3" w14:textId="7777777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3FB16126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12E8BE75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05DF4535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616EA64B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6CEE733F" w14:textId="77777777">
            <w:pPr>
              <w:rPr>
                <w:rFonts w:ascii="Arial" w:hAnsi="Arial" w:eastAsia="Arial" w:cs="Arial"/>
                <w:b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12C81639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2109568F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7E4A7B38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0A661A4B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0A0B67F8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</w:tr>
      <w:tr w:rsidRPr="00352054" w:rsidR="0038631F" w:rsidTr="69D6602A" w14:paraId="43F61A6F" w14:textId="77777777">
        <w:trPr>
          <w:trHeight w:val="341"/>
        </w:trPr>
        <w:tc>
          <w:tcPr>
            <w:tcW w:w="0" w:type="auto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352054" w:rsidR="000E0CEF" w:rsidRDefault="0021132E" w14:paraId="0CEF997A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Location Details:</w:t>
            </w:r>
          </w:p>
        </w:tc>
        <w:tc>
          <w:tcPr>
            <w:tcW w:w="0" w:type="auto"/>
            <w:gridSpan w:val="8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856107" w:rsidR="000E0CEF" w:rsidP="00AB42AD" w:rsidRDefault="00856107" w14:paraId="5EDF9F7B" w14:textId="3F4486EB">
            <w:pPr>
              <w:rPr>
                <w:rFonts w:ascii="Arial" w:hAnsi="Arial" w:eastAsia="Arial" w:cs="Arial"/>
                <w:color w:val="000000"/>
              </w:rPr>
            </w:pPr>
            <w:r w:rsidRPr="00856107">
              <w:rPr>
                <w:rFonts w:ascii="Arial" w:hAnsi="Arial" w:cs="Arial"/>
                <w:color w:val="0070C0"/>
                <w:shd w:val="clear" w:color="auto" w:fill="FFFFFF"/>
              </w:rPr>
              <w:t>54.830181, -2.981371</w:t>
            </w:r>
            <w:r w:rsidRPr="00856107">
              <w:rPr>
                <w:rFonts w:ascii="Arial" w:hAnsi="Arial" w:cs="Arial"/>
                <w:color w:val="0070C0"/>
                <w:shd w:val="clear" w:color="auto" w:fill="FFFFFF"/>
              </w:rPr>
              <w:t xml:space="preserve"> </w:t>
            </w:r>
            <w:r w:rsidRPr="00856107" w:rsidR="00A436FE">
              <w:rPr>
                <w:rFonts w:ascii="Arial" w:hAnsi="Arial" w:cs="Arial"/>
                <w:color w:val="0070C0"/>
                <w:shd w:val="clear" w:color="auto" w:fill="FFFFFF"/>
              </w:rPr>
              <w:t xml:space="preserve">to </w:t>
            </w:r>
            <w:r w:rsidRPr="00856107">
              <w:rPr>
                <w:rFonts w:ascii="Arial" w:hAnsi="Arial" w:cs="Arial"/>
                <w:color w:val="0070C0"/>
                <w:shd w:val="clear" w:color="auto" w:fill="FFFFFF"/>
              </w:rPr>
              <w:t>54.901708, -2.945216</w:t>
            </w:r>
          </w:p>
        </w:tc>
      </w:tr>
    </w:tbl>
    <w:p w:rsidRPr="00352054" w:rsidR="000E0CEF" w:rsidRDefault="000E0CEF" w14:paraId="5360EB9D" w14:textId="77777777">
      <w:pPr>
        <w:ind w:left="-1080"/>
        <w:rPr>
          <w:rFonts w:ascii="Arial" w:hAnsi="Arial" w:eastAsia="Arial" w:cs="Arial"/>
          <w:b/>
          <w:color w:val="FF0000"/>
          <w:szCs w:val="20"/>
          <w:u w:val="single"/>
        </w:rPr>
      </w:pPr>
    </w:p>
    <w:tbl>
      <w:tblPr>
        <w:tblStyle w:val="a0"/>
        <w:tblW w:w="158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902"/>
        <w:gridCol w:w="1770"/>
        <w:gridCol w:w="4075"/>
        <w:gridCol w:w="2625"/>
        <w:gridCol w:w="1936"/>
        <w:gridCol w:w="2546"/>
        <w:gridCol w:w="997"/>
      </w:tblGrid>
      <w:tr w:rsidRPr="00352054" w:rsidR="00352054" w:rsidTr="00971908" w14:paraId="4D3777DD" w14:textId="77777777">
        <w:trPr>
          <w:trHeight w:val="724"/>
        </w:trPr>
        <w:tc>
          <w:tcPr>
            <w:tcW w:w="1902" w:type="dxa"/>
            <w:vMerge w:val="restart"/>
            <w:shd w:val="clear" w:color="auto" w:fill="D9D9D9"/>
          </w:tcPr>
          <w:p w:rsidRPr="00352054" w:rsidR="000E0CEF" w:rsidP="00352054" w:rsidRDefault="0021132E" w14:paraId="483BD754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bookmarkStart w:name="_30j0zll" w:colFirst="0" w:colLast="0" w:id="1"/>
            <w:bookmarkEnd w:id="1"/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What are the hazards?</w:t>
            </w:r>
          </w:p>
        </w:tc>
        <w:tc>
          <w:tcPr>
            <w:tcW w:w="1770" w:type="dxa"/>
            <w:vMerge w:val="restart"/>
            <w:shd w:val="clear" w:color="auto" w:fill="D9D9D9"/>
          </w:tcPr>
          <w:p w:rsidRPr="00352054" w:rsidR="000E0CEF" w:rsidP="00352054" w:rsidRDefault="0021132E" w14:paraId="3AC07D92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Who might be harmed and how?</w:t>
            </w:r>
          </w:p>
        </w:tc>
        <w:tc>
          <w:tcPr>
            <w:tcW w:w="4075" w:type="dxa"/>
            <w:vMerge w:val="restart"/>
            <w:shd w:val="clear" w:color="auto" w:fill="D9D9D9"/>
          </w:tcPr>
          <w:p w:rsidRPr="00352054" w:rsidR="000E0CEF" w:rsidP="00352054" w:rsidRDefault="0021132E" w14:paraId="059E0B88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What are you already doing to control the risks?</w:t>
            </w:r>
          </w:p>
        </w:tc>
        <w:tc>
          <w:tcPr>
            <w:tcW w:w="0" w:type="auto"/>
            <w:vMerge w:val="restart"/>
            <w:shd w:val="clear" w:color="auto" w:fill="D9D9D9"/>
          </w:tcPr>
          <w:p w:rsidRPr="00352054" w:rsidR="000E0CEF" w:rsidP="00352054" w:rsidRDefault="0021132E" w14:paraId="1B2D0A72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What further action do you need to take to control the risks?</w:t>
            </w:r>
          </w:p>
        </w:tc>
        <w:tc>
          <w:tcPr>
            <w:tcW w:w="0" w:type="auto"/>
            <w:vMerge w:val="restart"/>
            <w:shd w:val="clear" w:color="auto" w:fill="D9D9D9"/>
          </w:tcPr>
          <w:p w:rsidRPr="00352054" w:rsidR="000E0CEF" w:rsidP="00352054" w:rsidRDefault="0021132E" w14:paraId="29F66712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Who needs to carry out the action?</w:t>
            </w:r>
          </w:p>
        </w:tc>
        <w:tc>
          <w:tcPr>
            <w:tcW w:w="0" w:type="auto"/>
            <w:vMerge w:val="restart"/>
            <w:shd w:val="clear" w:color="auto" w:fill="D9D9D9"/>
          </w:tcPr>
          <w:p w:rsidRPr="00352054" w:rsidR="000E0CEF" w:rsidP="00352054" w:rsidRDefault="0021132E" w14:paraId="6CDCE518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When is the action needed by?</w:t>
            </w:r>
          </w:p>
        </w:tc>
        <w:tc>
          <w:tcPr>
            <w:tcW w:w="0" w:type="auto"/>
            <w:vMerge w:val="restart"/>
            <w:shd w:val="clear" w:color="auto" w:fill="D9D9D9"/>
          </w:tcPr>
          <w:p w:rsidRPr="00352054" w:rsidR="000E0CEF" w:rsidP="00352054" w:rsidRDefault="0021132E" w14:paraId="714DB577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Done</w:t>
            </w:r>
          </w:p>
        </w:tc>
      </w:tr>
      <w:tr w:rsidRPr="00352054" w:rsidR="004C69A4" w:rsidTr="00971908" w14:paraId="198677A5" w14:textId="77777777">
        <w:trPr>
          <w:trHeight w:val="327"/>
        </w:trPr>
        <w:tc>
          <w:tcPr>
            <w:tcW w:w="1902" w:type="dxa"/>
            <w:vMerge/>
          </w:tcPr>
          <w:p w:rsidRPr="00352054" w:rsidR="000E0CEF" w:rsidRDefault="000E0CEF" w14:paraId="63FE26D6" w14:textId="77777777">
            <w:pPr>
              <w:rPr>
                <w:sz w:val="22"/>
              </w:rPr>
            </w:pPr>
          </w:p>
        </w:tc>
        <w:tc>
          <w:tcPr>
            <w:tcW w:w="1770" w:type="dxa"/>
            <w:vMerge/>
          </w:tcPr>
          <w:p w:rsidRPr="00352054" w:rsidR="000E0CEF" w:rsidRDefault="000E0CEF" w14:paraId="2824B982" w14:textId="77777777">
            <w:pPr>
              <w:rPr>
                <w:sz w:val="22"/>
              </w:rPr>
            </w:pPr>
          </w:p>
        </w:tc>
        <w:tc>
          <w:tcPr>
            <w:tcW w:w="4075" w:type="dxa"/>
            <w:vMerge/>
          </w:tcPr>
          <w:p w:rsidRPr="00352054" w:rsidR="000E0CEF" w:rsidRDefault="000E0CEF" w14:paraId="23ED7AEF" w14:textId="77777777">
            <w:pPr>
              <w:rPr>
                <w:sz w:val="22"/>
              </w:rPr>
            </w:pPr>
          </w:p>
        </w:tc>
        <w:tc>
          <w:tcPr>
            <w:tcW w:w="0" w:type="auto"/>
            <w:vMerge/>
          </w:tcPr>
          <w:p w:rsidRPr="00352054" w:rsidR="000E0CEF" w:rsidRDefault="000E0CEF" w14:paraId="6891D9F8" w14:textId="77777777">
            <w:pPr>
              <w:rPr>
                <w:sz w:val="22"/>
              </w:rPr>
            </w:pPr>
          </w:p>
        </w:tc>
        <w:tc>
          <w:tcPr>
            <w:tcW w:w="0" w:type="auto"/>
            <w:vMerge/>
          </w:tcPr>
          <w:p w:rsidRPr="00352054" w:rsidR="000E0CEF" w:rsidRDefault="000E0CEF" w14:paraId="3E63F34F" w14:textId="77777777">
            <w:pPr>
              <w:rPr>
                <w:sz w:val="22"/>
              </w:rPr>
            </w:pPr>
          </w:p>
        </w:tc>
        <w:tc>
          <w:tcPr>
            <w:tcW w:w="0" w:type="auto"/>
            <w:vMerge/>
          </w:tcPr>
          <w:p w:rsidRPr="00352054" w:rsidR="000E0CEF" w:rsidRDefault="000E0CEF" w14:paraId="1B79ECFA" w14:textId="77777777">
            <w:pPr>
              <w:rPr>
                <w:sz w:val="22"/>
              </w:rPr>
            </w:pPr>
          </w:p>
        </w:tc>
        <w:tc>
          <w:tcPr>
            <w:tcW w:w="0" w:type="auto"/>
            <w:vMerge/>
          </w:tcPr>
          <w:p w:rsidRPr="00352054" w:rsidR="000E0CEF" w:rsidRDefault="000E0CEF" w14:paraId="2F84ED0A" w14:textId="77777777">
            <w:pPr>
              <w:rPr>
                <w:sz w:val="22"/>
              </w:rPr>
            </w:pPr>
          </w:p>
        </w:tc>
      </w:tr>
      <w:tr w:rsidRPr="00352054" w:rsidR="004C69A4" w:rsidTr="00971908" w14:paraId="54BA2C42" w14:textId="77777777">
        <w:trPr>
          <w:trHeight w:val="932"/>
        </w:trPr>
        <w:tc>
          <w:tcPr>
            <w:tcW w:w="1902" w:type="dxa"/>
          </w:tcPr>
          <w:p w:rsidRPr="00352054" w:rsidR="000E0CEF" w:rsidP="004E5408" w:rsidRDefault="004E5408" w14:paraId="56A8B4B4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Slips and trips</w:t>
            </w:r>
          </w:p>
        </w:tc>
        <w:tc>
          <w:tcPr>
            <w:tcW w:w="1770" w:type="dxa"/>
          </w:tcPr>
          <w:p w:rsidRPr="00352054" w:rsidR="00525A01" w:rsidP="00525A01" w:rsidRDefault="007C24AE" w14:paraId="21294D56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 xml:space="preserve">Club </w:t>
            </w:r>
            <w:r w:rsidRPr="00352054" w:rsidR="00525A01">
              <w:rPr>
                <w:rFonts w:ascii="Arial Narrow" w:hAnsi="Arial Narrow"/>
                <w:b/>
                <w:color w:val="0070C0"/>
              </w:rPr>
              <w:t>Members</w:t>
            </w:r>
          </w:p>
          <w:p w:rsidRPr="00352054" w:rsidR="00525A01" w:rsidP="00525A01" w:rsidRDefault="00525A01" w14:paraId="48889DF4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0E0CEF" w:rsidP="004E5408" w:rsidRDefault="00EA7807" w14:paraId="3C207EF2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- </w:t>
            </w:r>
            <w:r w:rsidRPr="00352054" w:rsidR="0038353D">
              <w:rPr>
                <w:rFonts w:ascii="Arial Narrow" w:hAnsi="Arial Narrow" w:eastAsia="Arial"/>
                <w:color w:val="0070C0"/>
              </w:rPr>
              <w:t>May be injured</w:t>
            </w:r>
          </w:p>
        </w:tc>
        <w:tc>
          <w:tcPr>
            <w:tcW w:w="4075" w:type="dxa"/>
          </w:tcPr>
          <w:p w:rsidRPr="006D729F" w:rsidR="006D729F" w:rsidP="006D729F" w:rsidRDefault="0009722C" w14:paraId="45B2D392" w14:textId="77777777">
            <w:pPr>
              <w:pStyle w:val="Default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Appropriate PPE for the conditions.</w:t>
            </w:r>
          </w:p>
          <w:p w:rsidRPr="006D729F" w:rsidR="00EA7807" w:rsidP="004E5408" w:rsidRDefault="00EA7807" w14:paraId="786B50B7" w14:textId="77777777">
            <w:pPr>
              <w:rPr>
                <w:rFonts w:ascii="Arial Narrow" w:hAnsi="Arial Narrow" w:eastAsia="Arial"/>
                <w:color w:val="0070C0"/>
              </w:rPr>
            </w:pPr>
            <w:r w:rsidRPr="006D729F">
              <w:rPr>
                <w:rFonts w:ascii="Arial Narrow" w:hAnsi="Arial Narrow" w:eastAsia="Arial"/>
                <w:color w:val="0070C0"/>
              </w:rPr>
              <w:t>Equipment and boats</w:t>
            </w:r>
            <w:r w:rsidRPr="006D729F" w:rsidR="0038631F">
              <w:rPr>
                <w:rFonts w:ascii="Arial Narrow" w:hAnsi="Arial Narrow" w:eastAsia="Arial"/>
                <w:color w:val="0070C0"/>
              </w:rPr>
              <w:t xml:space="preserve"> to be</w:t>
            </w:r>
            <w:r w:rsidRPr="006D729F">
              <w:rPr>
                <w:rFonts w:ascii="Arial Narrow" w:hAnsi="Arial Narrow" w:eastAsia="Arial"/>
                <w:color w:val="0070C0"/>
              </w:rPr>
              <w:t xml:space="preserve"> kept tidy</w:t>
            </w:r>
            <w:r w:rsidRPr="006D729F" w:rsidR="009F0E73">
              <w:rPr>
                <w:rFonts w:ascii="Arial Narrow" w:hAnsi="Arial Narrow" w:eastAsia="Arial"/>
                <w:color w:val="0070C0"/>
              </w:rPr>
              <w:t>.</w:t>
            </w:r>
          </w:p>
          <w:p w:rsidR="007E4953" w:rsidP="004E5408" w:rsidRDefault="00E30E1F" w14:paraId="48048407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 xml:space="preserve">Footpaths to be </w:t>
            </w:r>
            <w:r w:rsidR="0009722C">
              <w:rPr>
                <w:rFonts w:ascii="Arial Narrow" w:hAnsi="Arial Narrow" w:eastAsia="Arial"/>
                <w:color w:val="0070C0"/>
              </w:rPr>
              <w:t>used where possible</w:t>
            </w:r>
            <w:r>
              <w:rPr>
                <w:rFonts w:ascii="Arial Narrow" w:hAnsi="Arial Narrow" w:eastAsia="Arial"/>
                <w:color w:val="0070C0"/>
              </w:rPr>
              <w:t>.</w:t>
            </w:r>
          </w:p>
          <w:p w:rsidR="006C7A63" w:rsidP="004E5408" w:rsidRDefault="006C7A63" w14:paraId="7049CAA5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Pr="00352054" w:rsidR="00162958" w:rsidP="004E5408" w:rsidRDefault="00162958" w14:paraId="59F00E6E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</w:tcPr>
          <w:p w:rsidRPr="00352054" w:rsidR="008C3CDF" w:rsidP="00B63284" w:rsidRDefault="00B63284" w14:paraId="696680C7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members.</w:t>
            </w:r>
          </w:p>
        </w:tc>
        <w:tc>
          <w:tcPr>
            <w:tcW w:w="0" w:type="auto"/>
          </w:tcPr>
          <w:p w:rsidR="000E0CEF" w:rsidP="004E5408" w:rsidRDefault="0009722C" w14:paraId="1C6744F0" w14:textId="77777777">
            <w:pPr>
              <w:rPr>
                <w:rFonts w:ascii="Arial Narrow" w:hAnsi="Arial Narrow" w:eastAsia="Arial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  <w:r w:rsidRPr="00352054">
              <w:rPr>
                <w:rFonts w:ascii="Arial Narrow" w:hAnsi="Arial Narrow" w:eastAsia="Arial"/>
                <w:b/>
                <w:color w:val="0070C0"/>
              </w:rPr>
              <w:t xml:space="preserve"> </w:t>
            </w:r>
            <w:r>
              <w:rPr>
                <w:rFonts w:ascii="Arial Narrow" w:hAnsi="Arial Narrow" w:eastAsia="Arial"/>
                <w:b/>
                <w:color w:val="0070C0"/>
              </w:rPr>
              <w:t>-</w:t>
            </w:r>
          </w:p>
          <w:p w:rsidRPr="00352054" w:rsidR="0009722C" w:rsidP="004E5408" w:rsidRDefault="0009722C" w14:paraId="40CC5B38" w14:textId="77777777">
            <w:pPr>
              <w:rPr>
                <w:rFonts w:ascii="Arial Narrow" w:hAnsi="Arial Narrow" w:eastAsia="Arial"/>
                <w:b/>
                <w:color w:val="0070C0"/>
              </w:rPr>
            </w:pPr>
            <w:r>
              <w:rPr>
                <w:rFonts w:ascii="Arial Narrow" w:hAnsi="Arial Narrow" w:eastAsia="Arial"/>
                <w:b/>
                <w:color w:val="0070C0"/>
              </w:rPr>
              <w:t xml:space="preserve">Task may be delegated </w:t>
            </w:r>
          </w:p>
        </w:tc>
        <w:tc>
          <w:tcPr>
            <w:tcW w:w="0" w:type="auto"/>
          </w:tcPr>
          <w:p w:rsidR="00352054" w:rsidP="004C69A4" w:rsidRDefault="004C69A4" w14:paraId="7AD43760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Risk assessment given to members prior to attending a session. </w:t>
            </w:r>
          </w:p>
          <w:p w:rsidRPr="00352054" w:rsidR="000E0CEF" w:rsidP="004C69A4" w:rsidRDefault="000E0CEF" w14:paraId="3A5D5B61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</w:tcPr>
          <w:p w:rsidRPr="00352054" w:rsidR="004C69A4" w:rsidP="004E5408" w:rsidRDefault="00856107" w14:paraId="2A877BAB" w14:textId="2ED12324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 w:rsidR="004C69A4">
              <w:rPr>
                <w:rFonts w:ascii="Arial Narrow" w:hAnsi="Arial Narrow" w:eastAsia="Arial"/>
                <w:color w:val="0070C0"/>
              </w:rPr>
              <w:t>/22</w:t>
            </w:r>
          </w:p>
          <w:p w:rsidRPr="00352054" w:rsidR="004C69A4" w:rsidP="004E5408" w:rsidRDefault="004C69A4" w14:paraId="2AA02A63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="00352054" w:rsidP="004E5408" w:rsidRDefault="00352054" w14:paraId="5D86D495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Pr="00352054" w:rsidR="004C69A4" w:rsidP="004E5408" w:rsidRDefault="004C69A4" w14:paraId="18962FF3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AD50AD" w:rsidTr="00971908" w14:paraId="62224811" w14:textId="77777777">
        <w:trPr>
          <w:trHeight w:val="932"/>
        </w:trPr>
        <w:tc>
          <w:tcPr>
            <w:tcW w:w="1902" w:type="dxa"/>
          </w:tcPr>
          <w:p w:rsidRPr="00352054" w:rsidR="00AD50AD" w:rsidP="004E5408" w:rsidRDefault="00AD50AD" w14:paraId="0540B58C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Loading &amp; unloading on highway</w:t>
            </w:r>
          </w:p>
        </w:tc>
        <w:tc>
          <w:tcPr>
            <w:tcW w:w="1770" w:type="dxa"/>
          </w:tcPr>
          <w:p w:rsidR="00637C3E" w:rsidP="00AD50AD" w:rsidRDefault="00637C3E" w14:paraId="1E817FF9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Public</w:t>
            </w:r>
          </w:p>
          <w:p w:rsidRPr="00352054" w:rsidR="00AD50AD" w:rsidP="00AD50AD" w:rsidRDefault="00AD50AD" w14:paraId="69172B34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AD50AD" w:rsidP="00AD50AD" w:rsidRDefault="00AD50AD" w14:paraId="38E14920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AD50AD" w:rsidP="00AD50AD" w:rsidRDefault="00AD50AD" w14:paraId="35BF254C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</w:tcPr>
          <w:p w:rsidR="009D6233" w:rsidP="006D729F" w:rsidRDefault="009D6233" w14:paraId="010691D4" w14:textId="77777777">
            <w:pPr>
              <w:pStyle w:val="Default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Minimise vehicles at access.</w:t>
            </w:r>
          </w:p>
          <w:p w:rsidR="00AD50AD" w:rsidP="006D729F" w:rsidRDefault="009D6233" w14:paraId="741534D9" w14:textId="77777777">
            <w:pPr>
              <w:pStyle w:val="Default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Limit time on highway.</w:t>
            </w:r>
          </w:p>
          <w:p w:rsidR="009D6233" w:rsidP="006D729F" w:rsidRDefault="009D6233" w14:paraId="6C9969EF" w14:textId="77777777">
            <w:pPr>
              <w:pStyle w:val="Default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Use of spotter to inform of traffic.</w:t>
            </w:r>
          </w:p>
          <w:p w:rsidR="006C7A63" w:rsidP="006D729F" w:rsidRDefault="006C7A63" w14:paraId="5481DA01" w14:textId="77777777">
            <w:pPr>
              <w:pStyle w:val="Default"/>
              <w:rPr>
                <w:rFonts w:ascii="Arial Narrow" w:hAnsi="Arial Narrow"/>
                <w:color w:val="0070C0"/>
              </w:rPr>
            </w:pPr>
          </w:p>
        </w:tc>
        <w:tc>
          <w:tcPr>
            <w:tcW w:w="0" w:type="auto"/>
          </w:tcPr>
          <w:p w:rsidRPr="00352054" w:rsidR="00AD50AD" w:rsidP="00B63284" w:rsidRDefault="00AD50AD" w14:paraId="14952CA9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members.</w:t>
            </w:r>
          </w:p>
        </w:tc>
        <w:tc>
          <w:tcPr>
            <w:tcW w:w="0" w:type="auto"/>
          </w:tcPr>
          <w:p w:rsidR="00AD50AD" w:rsidP="004E5408" w:rsidRDefault="00AD50AD" w14:paraId="39DF1022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</w:tc>
        <w:tc>
          <w:tcPr>
            <w:tcW w:w="0" w:type="auto"/>
          </w:tcPr>
          <w:p w:rsidRPr="00352054" w:rsidR="00AD50AD" w:rsidP="004C69A4" w:rsidRDefault="00AD50AD" w14:paraId="3D7ABFCB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Risk assessment given to members prior to attending a session. </w:t>
            </w:r>
          </w:p>
        </w:tc>
        <w:tc>
          <w:tcPr>
            <w:tcW w:w="0" w:type="auto"/>
          </w:tcPr>
          <w:p w:rsidRPr="00352054" w:rsidR="00856107" w:rsidP="00856107" w:rsidRDefault="00856107" w14:paraId="0212433C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>
              <w:rPr>
                <w:rFonts w:ascii="Arial Narrow" w:hAnsi="Arial Narrow" w:eastAsia="Arial"/>
                <w:color w:val="0070C0"/>
              </w:rPr>
              <w:t>/22</w:t>
            </w:r>
          </w:p>
          <w:p w:rsidR="00AD50AD" w:rsidP="004E5408" w:rsidRDefault="00AD50AD" w14:paraId="4B56F5D8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4C69A4" w:rsidTr="00971908" w14:paraId="06366F26" w14:textId="77777777">
        <w:trPr>
          <w:trHeight w:val="932"/>
        </w:trPr>
        <w:tc>
          <w:tcPr>
            <w:tcW w:w="1902" w:type="dxa"/>
          </w:tcPr>
          <w:p w:rsidRPr="00352054" w:rsidR="000E0CEF" w:rsidP="0038631F" w:rsidRDefault="0038631F" w14:paraId="5833A3E5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Kit mishaps</w:t>
            </w:r>
            <w:r w:rsidRPr="00352054" w:rsidR="004B171F">
              <w:rPr>
                <w:rFonts w:ascii="Arial Narrow" w:hAnsi="Arial Narrow"/>
                <w:color w:val="0070C0"/>
              </w:rPr>
              <w:t xml:space="preserve"> </w:t>
            </w:r>
          </w:p>
        </w:tc>
        <w:tc>
          <w:tcPr>
            <w:tcW w:w="1770" w:type="dxa"/>
          </w:tcPr>
          <w:p w:rsidRPr="00352054" w:rsidR="004E5408" w:rsidP="004E5408" w:rsidRDefault="007C24AE" w14:paraId="50235B5C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 xml:space="preserve">Club </w:t>
            </w:r>
            <w:r w:rsidRPr="00352054" w:rsidR="004E5408">
              <w:rPr>
                <w:rFonts w:ascii="Arial Narrow" w:hAnsi="Arial Narrow"/>
                <w:b/>
                <w:color w:val="0070C0"/>
              </w:rPr>
              <w:t>Members</w:t>
            </w:r>
          </w:p>
          <w:p w:rsidRPr="00352054" w:rsidR="004E5408" w:rsidP="004E5408" w:rsidRDefault="004E5408" w14:paraId="7774CA16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0E0CEF" w:rsidP="004E5408" w:rsidRDefault="0038631F" w14:paraId="56799CE3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</w:tcPr>
          <w:p w:rsidRPr="00352054" w:rsidR="009171EC" w:rsidP="004E5408" w:rsidRDefault="004E5408" w14:paraId="128483B7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are shown correct</w:t>
            </w:r>
            <w:r w:rsidR="009D358C">
              <w:rPr>
                <w:rFonts w:ascii="Arial Narrow" w:hAnsi="Arial Narrow"/>
                <w:color w:val="0070C0"/>
              </w:rPr>
              <w:t xml:space="preserve"> carrying,</w:t>
            </w:r>
            <w:r w:rsidRPr="00352054">
              <w:rPr>
                <w:rFonts w:ascii="Arial Narrow" w:hAnsi="Arial Narrow"/>
                <w:color w:val="0070C0"/>
              </w:rPr>
              <w:t xml:space="preserve"> stacking, li</w:t>
            </w:r>
            <w:r w:rsidR="0038631F">
              <w:rPr>
                <w:rFonts w:ascii="Arial Narrow" w:hAnsi="Arial Narrow"/>
                <w:color w:val="0070C0"/>
              </w:rPr>
              <w:t>fting and handling of the kit</w:t>
            </w:r>
            <w:r w:rsidR="001907F5">
              <w:rPr>
                <w:rFonts w:ascii="Arial Narrow" w:hAnsi="Arial Narrow"/>
                <w:color w:val="0070C0"/>
              </w:rPr>
              <w:t xml:space="preserve"> &amp; boats</w:t>
            </w:r>
            <w:r w:rsidR="0038631F">
              <w:rPr>
                <w:rFonts w:ascii="Arial Narrow" w:hAnsi="Arial Narrow"/>
                <w:color w:val="0070C0"/>
              </w:rPr>
              <w:t>.</w:t>
            </w:r>
          </w:p>
          <w:p w:rsidRPr="0038631F" w:rsidR="00162958" w:rsidP="007B3E27" w:rsidRDefault="009171EC" w14:paraId="00BDAF65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W</w:t>
            </w:r>
            <w:r w:rsidRPr="00352054" w:rsidR="004E5408">
              <w:rPr>
                <w:rFonts w:ascii="Arial Narrow" w:hAnsi="Arial Narrow"/>
                <w:color w:val="0070C0"/>
              </w:rPr>
              <w:t>here possible lift and carry</w:t>
            </w:r>
            <w:r w:rsidR="0038631F">
              <w:rPr>
                <w:rFonts w:ascii="Arial Narrow" w:hAnsi="Arial Narrow"/>
                <w:color w:val="0070C0"/>
              </w:rPr>
              <w:t xml:space="preserve"> awkward items</w:t>
            </w:r>
            <w:r w:rsidRPr="00352054" w:rsidR="004E5408">
              <w:rPr>
                <w:rFonts w:ascii="Arial Narrow" w:hAnsi="Arial Narrow"/>
                <w:color w:val="0070C0"/>
              </w:rPr>
              <w:t xml:space="preserve"> in pairs</w:t>
            </w:r>
            <w:r w:rsidRPr="00352054" w:rsidR="00525A01">
              <w:rPr>
                <w:rFonts w:ascii="Arial Narrow" w:hAnsi="Arial Narrow"/>
                <w:color w:val="0070C0"/>
              </w:rPr>
              <w:t>.</w:t>
            </w:r>
          </w:p>
        </w:tc>
        <w:tc>
          <w:tcPr>
            <w:tcW w:w="0" w:type="auto"/>
          </w:tcPr>
          <w:p w:rsidRPr="00352054" w:rsidR="00B63284" w:rsidP="00B63284" w:rsidRDefault="00AD45DF" w14:paraId="07FE53BE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</w:t>
            </w:r>
            <w:r w:rsidRPr="00352054" w:rsidR="009F0E73">
              <w:rPr>
                <w:rFonts w:ascii="Arial Narrow" w:hAnsi="Arial Narrow"/>
                <w:color w:val="0070C0"/>
              </w:rPr>
              <w:t xml:space="preserve"> new</w:t>
            </w:r>
            <w:r w:rsidRPr="00352054">
              <w:rPr>
                <w:rFonts w:ascii="Arial Narrow" w:hAnsi="Arial Narrow"/>
                <w:color w:val="0070C0"/>
              </w:rPr>
              <w:t xml:space="preserve"> members</w:t>
            </w:r>
            <w:r w:rsidRPr="00352054" w:rsidR="00B63284">
              <w:rPr>
                <w:rFonts w:ascii="Arial Narrow" w:hAnsi="Arial Narrow"/>
                <w:color w:val="0070C0"/>
              </w:rPr>
              <w:t>.</w:t>
            </w:r>
          </w:p>
          <w:p w:rsidRPr="00352054" w:rsidR="000E0CEF" w:rsidP="004E5408" w:rsidRDefault="000E0CEF" w14:paraId="42DF4D48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</w:tcPr>
          <w:p w:rsidR="0009722C" w:rsidP="0009722C" w:rsidRDefault="0009722C" w14:paraId="0BA49D69" w14:textId="77777777">
            <w:pPr>
              <w:rPr>
                <w:rFonts w:ascii="Arial Narrow" w:hAnsi="Arial Narrow" w:eastAsia="Arial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  <w:r w:rsidRPr="00352054">
              <w:rPr>
                <w:rFonts w:ascii="Arial Narrow" w:hAnsi="Arial Narrow" w:eastAsia="Arial"/>
                <w:b/>
                <w:color w:val="0070C0"/>
              </w:rPr>
              <w:t xml:space="preserve"> </w:t>
            </w:r>
            <w:r>
              <w:rPr>
                <w:rFonts w:ascii="Arial Narrow" w:hAnsi="Arial Narrow" w:eastAsia="Arial"/>
                <w:b/>
                <w:color w:val="0070C0"/>
              </w:rPr>
              <w:t>-</w:t>
            </w:r>
          </w:p>
          <w:p w:rsidRPr="00352054" w:rsidR="000E0CEF" w:rsidP="0009722C" w:rsidRDefault="0009722C" w14:paraId="453783A2" w14:textId="77777777">
            <w:pPr>
              <w:rPr>
                <w:rFonts w:ascii="Arial Narrow" w:hAnsi="Arial Narrow" w:eastAsia="Arial"/>
                <w:b/>
                <w:color w:val="0070C0"/>
              </w:rPr>
            </w:pPr>
            <w:r>
              <w:rPr>
                <w:rFonts w:ascii="Arial Narrow" w:hAnsi="Arial Narrow" w:eastAsia="Arial"/>
                <w:b/>
                <w:color w:val="0070C0"/>
              </w:rPr>
              <w:t>Task may be delegated</w:t>
            </w:r>
          </w:p>
        </w:tc>
        <w:tc>
          <w:tcPr>
            <w:tcW w:w="0" w:type="auto"/>
          </w:tcPr>
          <w:p w:rsidRPr="00352054" w:rsidR="004C69A4" w:rsidP="007E4953" w:rsidRDefault="004C69A4" w14:paraId="7DC1CA6B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Risk assessment given to members prior to attending a session.</w:t>
            </w:r>
          </w:p>
          <w:p w:rsidRPr="00352054" w:rsidR="000E0CEF" w:rsidP="007E4953" w:rsidRDefault="00E30E1F" w14:paraId="0E7F72A5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Techniques shown to members when they join session.</w:t>
            </w:r>
          </w:p>
        </w:tc>
        <w:tc>
          <w:tcPr>
            <w:tcW w:w="0" w:type="auto"/>
          </w:tcPr>
          <w:p w:rsidRPr="00352054" w:rsidR="00856107" w:rsidP="00856107" w:rsidRDefault="00856107" w14:paraId="11A9FFE2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>
              <w:rPr>
                <w:rFonts w:ascii="Arial Narrow" w:hAnsi="Arial Narrow" w:eastAsia="Arial"/>
                <w:color w:val="0070C0"/>
              </w:rPr>
              <w:t>/22</w:t>
            </w:r>
          </w:p>
          <w:p w:rsidRPr="00352054" w:rsidR="004C69A4" w:rsidP="004C69A4" w:rsidRDefault="004C69A4" w14:paraId="0DE16CC1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="000E0CEF" w:rsidP="004C69A4" w:rsidRDefault="000E0CEF" w14:paraId="1C15CF74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Pr="00352054" w:rsidR="00E30E1F" w:rsidP="004C69A4" w:rsidRDefault="00E30E1F" w14:paraId="0BC4567B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Ongoing</w:t>
            </w:r>
          </w:p>
        </w:tc>
      </w:tr>
      <w:tr w:rsidRPr="00352054" w:rsidR="00162958" w:rsidTr="00971908" w14:paraId="60728166" w14:textId="77777777">
        <w:trPr>
          <w:trHeight w:val="932"/>
        </w:trPr>
        <w:tc>
          <w:tcPr>
            <w:tcW w:w="1902" w:type="dxa"/>
          </w:tcPr>
          <w:p w:rsidR="00162958" w:rsidP="0038631F" w:rsidRDefault="00162958" w14:paraId="7152BCB3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Access &amp; Egress</w:t>
            </w:r>
          </w:p>
        </w:tc>
        <w:tc>
          <w:tcPr>
            <w:tcW w:w="1770" w:type="dxa"/>
          </w:tcPr>
          <w:p w:rsidRPr="00352054" w:rsidR="00162958" w:rsidP="00162958" w:rsidRDefault="00162958" w14:paraId="0E1E0C34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162958" w:rsidP="00162958" w:rsidRDefault="00162958" w14:paraId="31C6CD08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162958" w:rsidP="004E5408" w:rsidRDefault="0054109F" w14:paraId="32B470D7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</w:tcPr>
          <w:p w:rsidRPr="00352054" w:rsidR="00162958" w:rsidP="00343DEA" w:rsidRDefault="00162958" w14:paraId="4F59C624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Adjust access &amp; egress to suit the water level, weather conditions and competence of paddlers present.</w:t>
            </w:r>
            <w:r w:rsidRPr="00352054" w:rsidR="00343DEA">
              <w:rPr>
                <w:rFonts w:ascii="Arial Narrow" w:hAnsi="Arial Narrow"/>
                <w:color w:val="0070C0"/>
              </w:rPr>
              <w:t xml:space="preserve"> </w:t>
            </w:r>
          </w:p>
        </w:tc>
        <w:tc>
          <w:tcPr>
            <w:tcW w:w="0" w:type="auto"/>
          </w:tcPr>
          <w:p w:rsidRPr="00352054" w:rsidR="00162958" w:rsidP="00B63284" w:rsidRDefault="00162958" w14:paraId="42132B58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members.</w:t>
            </w:r>
          </w:p>
        </w:tc>
        <w:tc>
          <w:tcPr>
            <w:tcW w:w="0" w:type="auto"/>
          </w:tcPr>
          <w:p w:rsidR="00162958" w:rsidP="00343DEA" w:rsidRDefault="0009722C" w14:paraId="7472A7C2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</w:tc>
        <w:tc>
          <w:tcPr>
            <w:tcW w:w="0" w:type="auto"/>
          </w:tcPr>
          <w:p w:rsidRPr="00352054" w:rsidR="00162958" w:rsidP="007E4953" w:rsidRDefault="00162958" w14:paraId="6D9AA0AE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Risk assessment given to members prior to attending a session</w:t>
            </w:r>
          </w:p>
        </w:tc>
        <w:tc>
          <w:tcPr>
            <w:tcW w:w="0" w:type="auto"/>
          </w:tcPr>
          <w:p w:rsidRPr="00352054" w:rsidR="00856107" w:rsidP="00856107" w:rsidRDefault="00856107" w14:paraId="41CA4597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>
              <w:rPr>
                <w:rFonts w:ascii="Arial Narrow" w:hAnsi="Arial Narrow" w:eastAsia="Arial"/>
                <w:color w:val="0070C0"/>
              </w:rPr>
              <w:t>/22</w:t>
            </w:r>
          </w:p>
          <w:p w:rsidR="00162958" w:rsidP="004C69A4" w:rsidRDefault="00162958" w14:paraId="58BCDCE1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A96809" w:rsidTr="00971908" w14:paraId="58DC40B2" w14:textId="77777777">
        <w:trPr>
          <w:trHeight w:val="932"/>
        </w:trPr>
        <w:tc>
          <w:tcPr>
            <w:tcW w:w="1902" w:type="dxa"/>
          </w:tcPr>
          <w:p w:rsidR="00A96809" w:rsidP="0038631F" w:rsidRDefault="00A96809" w14:paraId="23DB01D8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Water levels</w:t>
            </w:r>
          </w:p>
        </w:tc>
        <w:tc>
          <w:tcPr>
            <w:tcW w:w="1770" w:type="dxa"/>
          </w:tcPr>
          <w:p w:rsidRPr="00352054" w:rsidR="00A96809" w:rsidP="00A96809" w:rsidRDefault="00A96809" w14:paraId="23E28281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A96809" w:rsidP="00A96809" w:rsidRDefault="00A96809" w14:paraId="43B549D5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A96809" w:rsidP="00A96809" w:rsidRDefault="00A96809" w14:paraId="1CDE4859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</w:tcPr>
          <w:p w:rsidR="008030B3" w:rsidP="004E5408" w:rsidRDefault="008030B3" w14:paraId="168A3B40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 xml:space="preserve">The river </w:t>
            </w:r>
            <w:r w:rsidR="0009722C">
              <w:rPr>
                <w:rFonts w:ascii="Arial Narrow" w:hAnsi="Arial Narrow"/>
                <w:color w:val="0070C0"/>
              </w:rPr>
              <w:t>trip</w:t>
            </w:r>
            <w:r>
              <w:rPr>
                <w:rFonts w:ascii="Arial Narrow" w:hAnsi="Arial Narrow"/>
                <w:color w:val="0070C0"/>
              </w:rPr>
              <w:t xml:space="preserve"> </w:t>
            </w:r>
            <w:r w:rsidR="0009722C">
              <w:rPr>
                <w:rFonts w:ascii="Arial Narrow" w:hAnsi="Arial Narrow"/>
                <w:color w:val="0070C0"/>
              </w:rPr>
              <w:t>may</w:t>
            </w:r>
            <w:r>
              <w:rPr>
                <w:rFonts w:ascii="Arial Narrow" w:hAnsi="Arial Narrow"/>
                <w:color w:val="0070C0"/>
              </w:rPr>
              <w:t xml:space="preserve"> be limited </w:t>
            </w:r>
            <w:r w:rsidR="006E215F">
              <w:rPr>
                <w:rFonts w:ascii="Arial Narrow" w:hAnsi="Arial Narrow"/>
                <w:color w:val="0070C0"/>
              </w:rPr>
              <w:t xml:space="preserve">by paddler skill </w:t>
            </w:r>
            <w:r>
              <w:rPr>
                <w:rFonts w:ascii="Arial Narrow" w:hAnsi="Arial Narrow"/>
                <w:color w:val="0070C0"/>
              </w:rPr>
              <w:t>due to the level of the water.</w:t>
            </w:r>
          </w:p>
          <w:p w:rsidR="00FC5673" w:rsidP="004E5408" w:rsidRDefault="00FC5673" w14:paraId="500FD393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 xml:space="preserve">Website has a guide to when activity would </w:t>
            </w:r>
            <w:r w:rsidR="0009722C">
              <w:rPr>
                <w:rFonts w:ascii="Arial Narrow" w:hAnsi="Arial Narrow"/>
                <w:color w:val="0070C0"/>
              </w:rPr>
              <w:t xml:space="preserve">likely </w:t>
            </w:r>
            <w:r>
              <w:rPr>
                <w:rFonts w:ascii="Arial Narrow" w:hAnsi="Arial Narrow"/>
                <w:color w:val="0070C0"/>
              </w:rPr>
              <w:t>be suspended.</w:t>
            </w:r>
          </w:p>
          <w:p w:rsidR="00FC5673" w:rsidP="004E5408" w:rsidRDefault="00FC5673" w14:paraId="0A3499A1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Website has a link to the EA measuring station</w:t>
            </w:r>
            <w:r w:rsidR="0009722C">
              <w:rPr>
                <w:rFonts w:ascii="Arial Narrow" w:hAnsi="Arial Narrow"/>
                <w:color w:val="0070C0"/>
              </w:rPr>
              <w:t>s</w:t>
            </w:r>
            <w:r>
              <w:rPr>
                <w:rFonts w:ascii="Arial Narrow" w:hAnsi="Arial Narrow"/>
                <w:color w:val="0070C0"/>
              </w:rPr>
              <w:t>.</w:t>
            </w:r>
          </w:p>
        </w:tc>
        <w:tc>
          <w:tcPr>
            <w:tcW w:w="0" w:type="auto"/>
          </w:tcPr>
          <w:p w:rsidRPr="00352054" w:rsidR="00A96809" w:rsidP="00B63284" w:rsidRDefault="00FC5673" w14:paraId="1EF66632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</w:t>
            </w:r>
          </w:p>
        </w:tc>
        <w:tc>
          <w:tcPr>
            <w:tcW w:w="0" w:type="auto"/>
          </w:tcPr>
          <w:p w:rsidRPr="0009722C" w:rsidR="00A96809" w:rsidP="0009722C" w:rsidRDefault="0009722C" w14:paraId="6DBB422F" w14:textId="77777777">
            <w:pPr>
              <w:rPr>
                <w:rFonts w:ascii="Arial Narrow" w:hAnsi="Arial Narrow" w:eastAsia="Arial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</w:tc>
        <w:tc>
          <w:tcPr>
            <w:tcW w:w="0" w:type="auto"/>
          </w:tcPr>
          <w:p w:rsidRPr="00352054" w:rsidR="00A96809" w:rsidP="007E4953" w:rsidRDefault="00FC5673" w14:paraId="43E703DA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Risk assessment given to members prior to attending a session</w:t>
            </w:r>
          </w:p>
        </w:tc>
        <w:tc>
          <w:tcPr>
            <w:tcW w:w="0" w:type="auto"/>
          </w:tcPr>
          <w:p w:rsidRPr="00352054" w:rsidR="00856107" w:rsidP="00856107" w:rsidRDefault="00856107" w14:paraId="30B7768E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>
              <w:rPr>
                <w:rFonts w:ascii="Arial Narrow" w:hAnsi="Arial Narrow" w:eastAsia="Arial"/>
                <w:color w:val="0070C0"/>
              </w:rPr>
              <w:t>/22</w:t>
            </w:r>
          </w:p>
          <w:p w:rsidR="00A96809" w:rsidP="00162958" w:rsidRDefault="00A96809" w14:paraId="108BA8ED" w14:textId="07DC7D16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FC5673" w:rsidTr="00856107" w14:paraId="71061727" w14:textId="77777777">
        <w:trPr>
          <w:trHeight w:val="1800"/>
        </w:trPr>
        <w:tc>
          <w:tcPr>
            <w:tcW w:w="1902" w:type="dxa"/>
          </w:tcPr>
          <w:p w:rsidR="00FC5673" w:rsidP="0038631F" w:rsidRDefault="00FC5673" w14:paraId="14AADA23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River Features:</w:t>
            </w:r>
          </w:p>
          <w:p w:rsidR="00FC5673" w:rsidP="0038631F" w:rsidRDefault="00FC5673" w14:paraId="797F32A6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Rocks</w:t>
            </w:r>
          </w:p>
          <w:p w:rsidR="00FC5673" w:rsidP="0038631F" w:rsidRDefault="00FC5673" w14:paraId="1FC70484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Trees</w:t>
            </w:r>
          </w:p>
          <w:p w:rsidR="00343DEA" w:rsidP="0038631F" w:rsidRDefault="00FC5673" w14:paraId="3104F952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Speed &amp; volume of water</w:t>
            </w:r>
            <w:r w:rsidR="00343DEA">
              <w:rPr>
                <w:rFonts w:ascii="Arial Narrow" w:hAnsi="Arial Narrow"/>
                <w:color w:val="0070C0"/>
              </w:rPr>
              <w:t xml:space="preserve"> over rapids</w:t>
            </w:r>
          </w:p>
          <w:p w:rsidR="00FC5673" w:rsidP="0038631F" w:rsidRDefault="00FC5673" w14:paraId="26DD8F90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Debris</w:t>
            </w:r>
          </w:p>
          <w:p w:rsidR="007B3E27" w:rsidP="0038631F" w:rsidRDefault="007B3E27" w14:paraId="1CD959D0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Weirs</w:t>
            </w:r>
          </w:p>
        </w:tc>
        <w:tc>
          <w:tcPr>
            <w:tcW w:w="1770" w:type="dxa"/>
          </w:tcPr>
          <w:p w:rsidRPr="00352054" w:rsidR="00FC5673" w:rsidP="00FC5673" w:rsidRDefault="00FC5673" w14:paraId="59573383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FC5673" w:rsidP="00FC5673" w:rsidRDefault="00FC5673" w14:paraId="01601637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FC5673" w:rsidP="00FC5673" w:rsidRDefault="00FC5673" w14:paraId="5E40E57D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</w:tcPr>
          <w:p w:rsidRPr="00856107" w:rsidR="00FC5673" w:rsidP="004E5408" w:rsidRDefault="009D358C" w14:paraId="7AB0DE60" w14:textId="77777777">
            <w:pPr>
              <w:rPr>
                <w:rFonts w:ascii="Arial Narrow" w:hAnsi="Arial Narrow"/>
                <w:color w:val="0070C0"/>
              </w:rPr>
            </w:pPr>
            <w:r w:rsidRPr="00856107">
              <w:rPr>
                <w:rFonts w:ascii="Arial Narrow" w:hAnsi="Arial Narrow"/>
                <w:color w:val="0070C0"/>
              </w:rPr>
              <w:t xml:space="preserve">Briefing carried out before </w:t>
            </w:r>
            <w:r w:rsidRPr="00856107" w:rsidR="0009722C">
              <w:rPr>
                <w:rFonts w:ascii="Arial Narrow" w:hAnsi="Arial Narrow"/>
                <w:color w:val="0070C0"/>
              </w:rPr>
              <w:t>getting on the water</w:t>
            </w:r>
            <w:r w:rsidRPr="00856107">
              <w:rPr>
                <w:rFonts w:ascii="Arial Narrow" w:hAnsi="Arial Narrow"/>
                <w:color w:val="0070C0"/>
              </w:rPr>
              <w:t>.</w:t>
            </w:r>
          </w:p>
          <w:p w:rsidRPr="00856107" w:rsidR="009D358C" w:rsidP="004E5408" w:rsidRDefault="009D358C" w14:paraId="6E4FF8BE" w14:textId="77777777">
            <w:pPr>
              <w:rPr>
                <w:rFonts w:ascii="Arial Narrow" w:hAnsi="Arial Narrow"/>
                <w:color w:val="0070C0"/>
              </w:rPr>
            </w:pPr>
            <w:r w:rsidRPr="00856107">
              <w:rPr>
                <w:rFonts w:ascii="Arial Narrow" w:hAnsi="Arial Narrow"/>
                <w:color w:val="0070C0"/>
              </w:rPr>
              <w:t>Members encouraged to attend training courses</w:t>
            </w:r>
            <w:r w:rsidRPr="00856107" w:rsidR="0009722C">
              <w:rPr>
                <w:rFonts w:ascii="Arial Narrow" w:hAnsi="Arial Narrow"/>
                <w:color w:val="0070C0"/>
              </w:rPr>
              <w:t xml:space="preserve"> aimed at running rivers</w:t>
            </w:r>
            <w:r w:rsidRPr="00856107">
              <w:rPr>
                <w:rFonts w:ascii="Arial Narrow" w:hAnsi="Arial Narrow"/>
                <w:color w:val="0070C0"/>
              </w:rPr>
              <w:t>.</w:t>
            </w:r>
          </w:p>
          <w:p w:rsidRPr="00856107" w:rsidR="007B3E27" w:rsidP="004E5408" w:rsidRDefault="007B3E27" w14:paraId="73653CB6" w14:textId="6EE084DA">
            <w:pPr>
              <w:rPr>
                <w:rFonts w:ascii="Arial Narrow" w:hAnsi="Arial Narrow"/>
                <w:color w:val="0070C0"/>
              </w:rPr>
            </w:pPr>
            <w:r w:rsidRPr="00856107">
              <w:rPr>
                <w:rFonts w:ascii="Arial Narrow" w:hAnsi="Arial Narrow"/>
                <w:color w:val="0070C0"/>
              </w:rPr>
              <w:t xml:space="preserve">Weir </w:t>
            </w:r>
            <w:r w:rsidRPr="00856107" w:rsidR="00856107">
              <w:rPr>
                <w:rFonts w:ascii="Arial Narrow" w:hAnsi="Arial Narrow"/>
                <w:color w:val="0070C0"/>
              </w:rPr>
              <w:t>Cummersdale</w:t>
            </w:r>
            <w:r w:rsidRPr="00856107">
              <w:rPr>
                <w:rFonts w:ascii="Arial Narrow" w:hAnsi="Arial Narrow"/>
                <w:color w:val="0070C0"/>
              </w:rPr>
              <w:t xml:space="preserve"> </w:t>
            </w:r>
            <w:r w:rsidRPr="00856107" w:rsidR="00856107">
              <w:rPr>
                <w:rFonts w:ascii="Arial Narrow" w:hAnsi="Arial Narrow" w:cs="Arial"/>
                <w:color w:val="0070C0"/>
                <w:shd w:val="clear" w:color="auto" w:fill="FFFFFF"/>
              </w:rPr>
              <w:t>54.865690, -2.944155</w:t>
            </w:r>
            <w:r w:rsidRPr="00856107">
              <w:rPr>
                <w:rFonts w:ascii="Arial Narrow" w:hAnsi="Arial Narrow"/>
                <w:color w:val="0070C0"/>
                <w:sz w:val="32"/>
              </w:rPr>
              <w:t xml:space="preserve"> </w:t>
            </w:r>
            <w:r w:rsidRPr="00856107">
              <w:rPr>
                <w:rFonts w:ascii="Arial Narrow" w:hAnsi="Arial Narrow"/>
                <w:color w:val="0070C0"/>
              </w:rPr>
              <w:t>to be</w:t>
            </w:r>
            <w:r w:rsidRPr="00856107" w:rsidR="00856107">
              <w:rPr>
                <w:rFonts w:ascii="Arial Narrow" w:hAnsi="Arial Narrow"/>
                <w:color w:val="0070C0"/>
              </w:rPr>
              <w:t xml:space="preserve"> inspected </w:t>
            </w:r>
            <w:r w:rsidRPr="00856107">
              <w:rPr>
                <w:rFonts w:ascii="Arial Narrow" w:hAnsi="Arial Narrow"/>
                <w:color w:val="0070C0"/>
              </w:rPr>
              <w:t xml:space="preserve">portaged </w:t>
            </w:r>
            <w:r w:rsidRPr="00856107" w:rsidR="00856107">
              <w:rPr>
                <w:rFonts w:ascii="Arial Narrow" w:hAnsi="Arial Narrow"/>
                <w:color w:val="0070C0"/>
              </w:rPr>
              <w:t>on river right</w:t>
            </w:r>
            <w:r w:rsidR="00856107">
              <w:rPr>
                <w:rFonts w:ascii="Arial Narrow" w:hAnsi="Arial Narrow"/>
                <w:color w:val="0070C0"/>
              </w:rPr>
              <w:t>.</w:t>
            </w:r>
          </w:p>
          <w:p w:rsidRPr="00856107" w:rsidR="00856107" w:rsidP="004E5408" w:rsidRDefault="00856107" w14:paraId="0D067235" w14:textId="365591D6">
            <w:pPr>
              <w:rPr>
                <w:rFonts w:ascii="Arial Narrow" w:hAnsi="Arial Narrow"/>
                <w:color w:val="0070C0"/>
              </w:rPr>
            </w:pPr>
            <w:r w:rsidRPr="00856107">
              <w:rPr>
                <w:rFonts w:ascii="Arial Narrow" w:hAnsi="Arial Narrow"/>
                <w:color w:val="0070C0"/>
              </w:rPr>
              <w:t xml:space="preserve">Weir </w:t>
            </w:r>
            <w:r w:rsidRPr="00856107">
              <w:rPr>
                <w:rFonts w:ascii="Arial Narrow" w:hAnsi="Arial Narrow"/>
                <w:color w:val="0070C0"/>
              </w:rPr>
              <w:t>Home head bay</w:t>
            </w:r>
            <w:r w:rsidRPr="00856107">
              <w:rPr>
                <w:rFonts w:ascii="Arial Narrow" w:hAnsi="Arial Narrow"/>
                <w:color w:val="0070C0"/>
              </w:rPr>
              <w:t xml:space="preserve"> </w:t>
            </w:r>
            <w:r w:rsidRPr="00856107">
              <w:rPr>
                <w:rFonts w:ascii="Arial Narrow" w:hAnsi="Arial Narrow" w:cs="Arial"/>
                <w:color w:val="0070C0"/>
                <w:shd w:val="clear" w:color="auto" w:fill="FFFFFF"/>
              </w:rPr>
              <w:t>54.880815, -2.941235</w:t>
            </w:r>
            <w:r w:rsidRPr="00856107">
              <w:rPr>
                <w:rFonts w:ascii="Arial Narrow" w:hAnsi="Arial Narrow"/>
                <w:color w:val="0070C0"/>
              </w:rPr>
              <w:t xml:space="preserve"> </w:t>
            </w:r>
            <w:r w:rsidRPr="00856107">
              <w:rPr>
                <w:rFonts w:ascii="Arial Narrow" w:hAnsi="Arial Narrow"/>
                <w:color w:val="0070C0"/>
              </w:rPr>
              <w:t>to be portaged on river right no exceptions</w:t>
            </w:r>
            <w:r>
              <w:rPr>
                <w:rFonts w:ascii="Arial Narrow" w:hAnsi="Arial Narrow"/>
                <w:color w:val="0070C0"/>
              </w:rPr>
              <w:t>.</w:t>
            </w:r>
          </w:p>
        </w:tc>
        <w:tc>
          <w:tcPr>
            <w:tcW w:w="0" w:type="auto"/>
          </w:tcPr>
          <w:p w:rsidRPr="00352054" w:rsidR="00FC5673" w:rsidP="00B63284" w:rsidRDefault="00FC5673" w14:paraId="4B58255C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</w:t>
            </w:r>
          </w:p>
        </w:tc>
        <w:tc>
          <w:tcPr>
            <w:tcW w:w="0" w:type="auto"/>
          </w:tcPr>
          <w:p w:rsidR="0009722C" w:rsidP="0009722C" w:rsidRDefault="0009722C" w14:paraId="0F9E068D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  <w:p w:rsidR="00FC5673" w:rsidP="0009722C" w:rsidRDefault="00FC5673" w14:paraId="3C6E17AE" w14:textId="77777777">
            <w:pPr>
              <w:rPr>
                <w:rFonts w:ascii="Arial Narrow" w:hAnsi="Arial Narrow"/>
                <w:b/>
                <w:color w:val="0070C0"/>
              </w:rPr>
            </w:pPr>
          </w:p>
        </w:tc>
        <w:tc>
          <w:tcPr>
            <w:tcW w:w="0" w:type="auto"/>
          </w:tcPr>
          <w:p w:rsidRPr="00352054" w:rsidR="00FC5673" w:rsidP="007E4953" w:rsidRDefault="00FC5673" w14:paraId="668F3A7C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Risk assessment given to members prior to attending a session</w:t>
            </w:r>
          </w:p>
        </w:tc>
        <w:tc>
          <w:tcPr>
            <w:tcW w:w="0" w:type="auto"/>
          </w:tcPr>
          <w:p w:rsidRPr="00352054" w:rsidR="00856107" w:rsidP="00856107" w:rsidRDefault="00856107" w14:paraId="094BFCF5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>
              <w:rPr>
                <w:rFonts w:ascii="Arial Narrow" w:hAnsi="Arial Narrow" w:eastAsia="Arial"/>
                <w:color w:val="0070C0"/>
              </w:rPr>
              <w:t>/22</w:t>
            </w:r>
          </w:p>
          <w:p w:rsidR="00FC5673" w:rsidP="00FC5673" w:rsidRDefault="00FC5673" w14:paraId="2F6FD9DF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FC5673" w:rsidTr="00971908" w14:paraId="7F1A6525" w14:textId="77777777">
        <w:trPr>
          <w:trHeight w:val="932"/>
        </w:trPr>
        <w:tc>
          <w:tcPr>
            <w:tcW w:w="1902" w:type="dxa"/>
          </w:tcPr>
          <w:p w:rsidR="00FC5673" w:rsidP="0038631F" w:rsidRDefault="00D9532E" w14:paraId="11B31687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Pollution and w</w:t>
            </w:r>
            <w:r w:rsidR="00FC5673">
              <w:rPr>
                <w:rFonts w:ascii="Arial Narrow" w:hAnsi="Arial Narrow"/>
                <w:color w:val="0070C0"/>
              </w:rPr>
              <w:t>ater Quality</w:t>
            </w:r>
          </w:p>
        </w:tc>
        <w:tc>
          <w:tcPr>
            <w:tcW w:w="1770" w:type="dxa"/>
          </w:tcPr>
          <w:p w:rsidRPr="00352054" w:rsidR="00FC5673" w:rsidP="00FC5673" w:rsidRDefault="00FC5673" w14:paraId="1E73E720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FC5673" w:rsidP="00FC5673" w:rsidRDefault="00FC5673" w14:paraId="5F76854C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FC5673" w:rsidP="00FC5673" w:rsidRDefault="00FC5673" w14:paraId="60E4AA2C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</w:tcPr>
          <w:p w:rsidR="00FC5673" w:rsidP="004E5408" w:rsidRDefault="00D9532E" w14:paraId="3F613399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Avoid capsizes in poor conditions.</w:t>
            </w:r>
          </w:p>
          <w:p w:rsidR="00D9532E" w:rsidP="004E5408" w:rsidRDefault="00D9532E" w14:paraId="0F0557B7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Risks are higher in spate conditions.</w:t>
            </w:r>
          </w:p>
          <w:p w:rsidR="00D9532E" w:rsidP="004E5408" w:rsidRDefault="00D9532E" w14:paraId="5B02C6DE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Washing of hands before eating</w:t>
            </w:r>
            <w:r w:rsidR="00343DEA">
              <w:rPr>
                <w:rFonts w:ascii="Arial Narrow" w:hAnsi="Arial Narrow"/>
                <w:color w:val="0070C0"/>
              </w:rPr>
              <w:t>.</w:t>
            </w:r>
          </w:p>
        </w:tc>
        <w:tc>
          <w:tcPr>
            <w:tcW w:w="0" w:type="auto"/>
          </w:tcPr>
          <w:p w:rsidRPr="00352054" w:rsidR="00FC5673" w:rsidP="00B63284" w:rsidRDefault="00FC5673" w14:paraId="1494261E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</w:t>
            </w:r>
          </w:p>
        </w:tc>
        <w:tc>
          <w:tcPr>
            <w:tcW w:w="0" w:type="auto"/>
          </w:tcPr>
          <w:p w:rsidR="0009722C" w:rsidP="0009722C" w:rsidRDefault="0009722C" w14:paraId="1286FCDB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  <w:p w:rsidR="00FC5673" w:rsidP="0009722C" w:rsidRDefault="00FC5673" w14:paraId="5F9F1AA0" w14:textId="77777777">
            <w:pPr>
              <w:rPr>
                <w:rFonts w:ascii="Arial Narrow" w:hAnsi="Arial Narrow"/>
                <w:b/>
                <w:color w:val="0070C0"/>
              </w:rPr>
            </w:pPr>
          </w:p>
        </w:tc>
        <w:tc>
          <w:tcPr>
            <w:tcW w:w="0" w:type="auto"/>
          </w:tcPr>
          <w:p w:rsidRPr="00352054" w:rsidR="00FC5673" w:rsidP="007E4953" w:rsidRDefault="00FC5673" w14:paraId="75CD4762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Risk assessment given to members prior to attending a session</w:t>
            </w:r>
          </w:p>
        </w:tc>
        <w:tc>
          <w:tcPr>
            <w:tcW w:w="0" w:type="auto"/>
          </w:tcPr>
          <w:p w:rsidRPr="00352054" w:rsidR="00856107" w:rsidP="00856107" w:rsidRDefault="00856107" w14:paraId="4333EE8A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>
              <w:rPr>
                <w:rFonts w:ascii="Arial Narrow" w:hAnsi="Arial Narrow" w:eastAsia="Arial"/>
                <w:color w:val="0070C0"/>
              </w:rPr>
              <w:t>/22</w:t>
            </w:r>
          </w:p>
          <w:p w:rsidR="00FC5673" w:rsidP="00FC5673" w:rsidRDefault="00FC5673" w14:paraId="162AB2CF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FC5673" w:rsidTr="00971908" w14:paraId="426F1AB1" w14:textId="77777777">
        <w:trPr>
          <w:trHeight w:val="932"/>
        </w:trPr>
        <w:tc>
          <w:tcPr>
            <w:tcW w:w="1902" w:type="dxa"/>
          </w:tcPr>
          <w:p w:rsidR="00FC5673" w:rsidP="0038631F" w:rsidRDefault="00FC5673" w14:paraId="32A73441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Other river users</w:t>
            </w:r>
          </w:p>
        </w:tc>
        <w:tc>
          <w:tcPr>
            <w:tcW w:w="1770" w:type="dxa"/>
          </w:tcPr>
          <w:p w:rsidRPr="00352054" w:rsidR="00FC5673" w:rsidP="00FC5673" w:rsidRDefault="00FC5673" w14:paraId="538C662C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FC5673" w:rsidP="00FC5673" w:rsidRDefault="00FC5673" w14:paraId="4C38878A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FC5673" w:rsidP="00FC5673" w:rsidRDefault="00FC5673" w14:paraId="2FB4A601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</w:tcPr>
          <w:p w:rsidR="00FC5673" w:rsidP="004E5408" w:rsidRDefault="00FC5673" w14:paraId="40514B48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Members instructed to be aware of other river users and how to take appropriate/avoiding action</w:t>
            </w:r>
          </w:p>
        </w:tc>
        <w:tc>
          <w:tcPr>
            <w:tcW w:w="0" w:type="auto"/>
          </w:tcPr>
          <w:p w:rsidRPr="00352054" w:rsidR="00FC5673" w:rsidP="00B63284" w:rsidRDefault="00FC5673" w14:paraId="09C1D79C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</w:t>
            </w:r>
          </w:p>
        </w:tc>
        <w:tc>
          <w:tcPr>
            <w:tcW w:w="0" w:type="auto"/>
          </w:tcPr>
          <w:p w:rsidR="00FC5673" w:rsidP="004E5408" w:rsidRDefault="0009722C" w14:paraId="6C7935F7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</w:tc>
        <w:tc>
          <w:tcPr>
            <w:tcW w:w="0" w:type="auto"/>
          </w:tcPr>
          <w:p w:rsidRPr="00352054" w:rsidR="00FC5673" w:rsidP="007E4953" w:rsidRDefault="00FC5673" w14:paraId="01182AB6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Risk assessment given to members prior to attending a session</w:t>
            </w:r>
          </w:p>
        </w:tc>
        <w:tc>
          <w:tcPr>
            <w:tcW w:w="0" w:type="auto"/>
          </w:tcPr>
          <w:p w:rsidRPr="00352054" w:rsidR="00856107" w:rsidP="00856107" w:rsidRDefault="00856107" w14:paraId="3A52EC11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>
              <w:rPr>
                <w:rFonts w:ascii="Arial Narrow" w:hAnsi="Arial Narrow" w:eastAsia="Arial"/>
                <w:color w:val="0070C0"/>
              </w:rPr>
              <w:t>/22</w:t>
            </w:r>
          </w:p>
          <w:p w:rsidR="00FC5673" w:rsidP="00FC5673" w:rsidRDefault="00FC5673" w14:paraId="71D639AA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162958" w:rsidTr="00971908" w14:paraId="31A93ED4" w14:textId="77777777">
        <w:trPr>
          <w:trHeight w:val="932"/>
        </w:trPr>
        <w:tc>
          <w:tcPr>
            <w:tcW w:w="1902" w:type="dxa"/>
          </w:tcPr>
          <w:p w:rsidR="00162958" w:rsidP="0038631F" w:rsidRDefault="00162958" w14:paraId="3B5FD822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Capsize</w:t>
            </w:r>
          </w:p>
        </w:tc>
        <w:tc>
          <w:tcPr>
            <w:tcW w:w="1770" w:type="dxa"/>
          </w:tcPr>
          <w:p w:rsidRPr="00352054" w:rsidR="00162958" w:rsidP="00162958" w:rsidRDefault="00162958" w14:paraId="66F37667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162958" w:rsidP="00162958" w:rsidRDefault="00162958" w14:paraId="25123665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162958" w:rsidP="00162958" w:rsidRDefault="0054109F" w14:paraId="46BD8686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</w:tcPr>
          <w:p w:rsidR="00162958" w:rsidP="004E5408" w:rsidRDefault="00162958" w14:paraId="6FDEA79B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 xml:space="preserve">Members are requested to inspect boats </w:t>
            </w:r>
            <w:r w:rsidR="008C615A">
              <w:rPr>
                <w:rFonts w:ascii="Arial Narrow" w:hAnsi="Arial Narrow" w:eastAsia="Arial"/>
                <w:color w:val="0070C0"/>
              </w:rPr>
              <w:t xml:space="preserve">prior to use, they are </w:t>
            </w:r>
            <w:r w:rsidRPr="006D729F">
              <w:rPr>
                <w:rFonts w:ascii="Arial Narrow" w:hAnsi="Arial Narrow" w:eastAsia="Arial"/>
                <w:color w:val="0070C0"/>
              </w:rPr>
              <w:t>to be</w:t>
            </w:r>
            <w:r>
              <w:rPr>
                <w:rFonts w:ascii="Arial Narrow" w:hAnsi="Arial Narrow" w:eastAsia="Arial"/>
                <w:color w:val="0070C0"/>
              </w:rPr>
              <w:t xml:space="preserve"> well maintained with suitable buoyancy.</w:t>
            </w:r>
          </w:p>
          <w:p w:rsidR="008C615A" w:rsidP="004E5408" w:rsidRDefault="008C615A" w14:paraId="4BD0D8D9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Members are instructed on how to exit a capsized boat.</w:t>
            </w:r>
          </w:p>
          <w:p w:rsidRPr="008C615A" w:rsidR="008C615A" w:rsidP="004E5408" w:rsidRDefault="008C615A" w14:paraId="261BDA45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Members are instructed to wear helmets &amp; buoyancy aids while on activity.</w:t>
            </w:r>
          </w:p>
        </w:tc>
        <w:tc>
          <w:tcPr>
            <w:tcW w:w="0" w:type="auto"/>
          </w:tcPr>
          <w:p w:rsidRPr="00352054" w:rsidR="00162958" w:rsidP="00B63284" w:rsidRDefault="008C615A" w14:paraId="15914FF4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members.</w:t>
            </w:r>
          </w:p>
        </w:tc>
        <w:tc>
          <w:tcPr>
            <w:tcW w:w="0" w:type="auto"/>
          </w:tcPr>
          <w:p w:rsidR="00162958" w:rsidP="004E5408" w:rsidRDefault="0009722C" w14:paraId="02B4F0AD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</w:tc>
        <w:tc>
          <w:tcPr>
            <w:tcW w:w="0" w:type="auto"/>
          </w:tcPr>
          <w:p w:rsidRPr="00352054" w:rsidR="00162958" w:rsidP="007E4953" w:rsidRDefault="008C615A" w14:paraId="7281D6B1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Risk assessment given to members prior to attending a session</w:t>
            </w:r>
          </w:p>
        </w:tc>
        <w:tc>
          <w:tcPr>
            <w:tcW w:w="0" w:type="auto"/>
          </w:tcPr>
          <w:p w:rsidRPr="00352054" w:rsidR="00856107" w:rsidP="00856107" w:rsidRDefault="00856107" w14:paraId="1A370A0A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>
              <w:rPr>
                <w:rFonts w:ascii="Arial Narrow" w:hAnsi="Arial Narrow" w:eastAsia="Arial"/>
                <w:color w:val="0070C0"/>
              </w:rPr>
              <w:t>/22</w:t>
            </w:r>
          </w:p>
          <w:p w:rsidR="00162958" w:rsidP="00162958" w:rsidRDefault="00162958" w14:paraId="3EDCA4C0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102193" w:rsidTr="00971908" w14:paraId="580E470B" w14:textId="77777777">
        <w:trPr>
          <w:trHeight w:val="1024"/>
        </w:trPr>
        <w:tc>
          <w:tcPr>
            <w:tcW w:w="1902" w:type="dxa"/>
          </w:tcPr>
          <w:p w:rsidRPr="00352054" w:rsidR="00102193" w:rsidP="0038353D" w:rsidRDefault="00102193" w14:paraId="44DC2621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Drowning</w:t>
            </w:r>
          </w:p>
        </w:tc>
        <w:tc>
          <w:tcPr>
            <w:tcW w:w="1770" w:type="dxa"/>
          </w:tcPr>
          <w:p w:rsidRPr="00352054" w:rsidR="00102193" w:rsidP="00102193" w:rsidRDefault="00102193" w14:paraId="4CAF9508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102193" w:rsidP="00102193" w:rsidRDefault="00102193" w14:paraId="06F533F8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102193" w:rsidP="0038353D" w:rsidRDefault="0054109F" w14:paraId="07D75F54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</w:tcPr>
          <w:p w:rsidR="00102193" w:rsidP="0038353D" w:rsidRDefault="00102193" w14:paraId="6C70CFC3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state their ability to swim 50m.</w:t>
            </w:r>
          </w:p>
          <w:p w:rsidR="00102193" w:rsidP="0038353D" w:rsidRDefault="00102193" w14:paraId="3EDF5929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Members are instructed to wear helmets &amp; buoyancy aids while on activity.</w:t>
            </w:r>
          </w:p>
          <w:p w:rsidRPr="00352054" w:rsidR="00102193" w:rsidP="0009722C" w:rsidRDefault="00102193" w14:paraId="196C5456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 xml:space="preserve">Members are instructed to look out for each other while on activity and report any concerns to the </w:t>
            </w:r>
            <w:r w:rsidR="0009722C">
              <w:rPr>
                <w:rFonts w:ascii="Arial Narrow" w:hAnsi="Arial Narrow" w:eastAsia="Arial"/>
                <w:color w:val="0070C0"/>
              </w:rPr>
              <w:t>leader</w:t>
            </w:r>
            <w:r>
              <w:rPr>
                <w:rFonts w:ascii="Arial Narrow" w:hAnsi="Arial Narrow" w:eastAsia="Arial"/>
                <w:color w:val="0070C0"/>
              </w:rPr>
              <w:t xml:space="preserve"> immediately. </w:t>
            </w:r>
          </w:p>
        </w:tc>
        <w:tc>
          <w:tcPr>
            <w:tcW w:w="0" w:type="auto"/>
          </w:tcPr>
          <w:p w:rsidRPr="00352054" w:rsidR="00102193" w:rsidP="00B63284" w:rsidRDefault="00102193" w14:paraId="6BEC23EF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Checks made that helmets and buoyancy aids fit correctly.</w:t>
            </w:r>
          </w:p>
        </w:tc>
        <w:tc>
          <w:tcPr>
            <w:tcW w:w="0" w:type="auto"/>
          </w:tcPr>
          <w:p w:rsidRPr="00352054" w:rsidR="00102193" w:rsidP="00C95E19" w:rsidRDefault="0009722C" w14:paraId="5D2B669B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</w:tc>
        <w:tc>
          <w:tcPr>
            <w:tcW w:w="0" w:type="auto"/>
          </w:tcPr>
          <w:p w:rsidRPr="00352054" w:rsidR="00102193" w:rsidP="007E4953" w:rsidRDefault="00D97B84" w14:paraId="650C3FF8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Risk assessment given to members prior to attending a session</w:t>
            </w:r>
          </w:p>
        </w:tc>
        <w:tc>
          <w:tcPr>
            <w:tcW w:w="0" w:type="auto"/>
          </w:tcPr>
          <w:p w:rsidRPr="00352054" w:rsidR="00856107" w:rsidP="00856107" w:rsidRDefault="00856107" w14:paraId="4C88EE82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>
              <w:rPr>
                <w:rFonts w:ascii="Arial Narrow" w:hAnsi="Arial Narrow" w:eastAsia="Arial"/>
                <w:color w:val="0070C0"/>
              </w:rPr>
              <w:t>/22</w:t>
            </w:r>
          </w:p>
          <w:p w:rsidR="00102193" w:rsidP="004C69A4" w:rsidRDefault="00102193" w14:paraId="4B640B31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4C69A4" w:rsidTr="00971908" w14:paraId="776E4966" w14:textId="77777777">
        <w:trPr>
          <w:trHeight w:val="1024"/>
        </w:trPr>
        <w:tc>
          <w:tcPr>
            <w:tcW w:w="1902" w:type="dxa"/>
          </w:tcPr>
          <w:p w:rsidRPr="00352054" w:rsidR="000E0CEF" w:rsidP="0038353D" w:rsidRDefault="0038353D" w14:paraId="36C84E95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Emptying water out of boats</w:t>
            </w:r>
          </w:p>
        </w:tc>
        <w:tc>
          <w:tcPr>
            <w:tcW w:w="1770" w:type="dxa"/>
          </w:tcPr>
          <w:p w:rsidRPr="00352054" w:rsidR="0038353D" w:rsidP="0038353D" w:rsidRDefault="007C24AE" w14:paraId="3D7B7EF3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 xml:space="preserve">Club </w:t>
            </w:r>
            <w:r w:rsidRPr="00352054" w:rsidR="0038353D">
              <w:rPr>
                <w:rFonts w:ascii="Arial Narrow" w:hAnsi="Arial Narrow"/>
                <w:b/>
                <w:color w:val="0070C0"/>
              </w:rPr>
              <w:t>Members</w:t>
            </w:r>
          </w:p>
          <w:p w:rsidRPr="00352054" w:rsidR="0038353D" w:rsidP="0038353D" w:rsidRDefault="0038353D" w14:paraId="45C1FB6E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0E0CEF" w:rsidP="0038353D" w:rsidRDefault="0038353D" w14:paraId="3DD78BEB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- </w:t>
            </w:r>
            <w:r w:rsidRPr="00352054" w:rsidR="003B6BFF">
              <w:rPr>
                <w:rFonts w:ascii="Arial Narrow" w:hAnsi="Arial Narrow" w:eastAsia="Arial"/>
                <w:color w:val="0070C0"/>
              </w:rPr>
              <w:t>Strain injury</w:t>
            </w:r>
          </w:p>
          <w:p w:rsidRPr="00352054" w:rsidR="003B6BFF" w:rsidP="0038353D" w:rsidRDefault="003B6BFF" w14:paraId="111F91DD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 xml:space="preserve">- Back injury </w:t>
            </w:r>
          </w:p>
        </w:tc>
        <w:tc>
          <w:tcPr>
            <w:tcW w:w="4075" w:type="dxa"/>
          </w:tcPr>
          <w:p w:rsidRPr="00352054" w:rsidR="00BE1764" w:rsidP="0038353D" w:rsidRDefault="0038353D" w14:paraId="032B7673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are shown correct techniques for handling a boat that is flooded</w:t>
            </w:r>
            <w:r w:rsidRPr="00352054" w:rsidR="00BE1764">
              <w:rPr>
                <w:rFonts w:ascii="Arial Narrow" w:hAnsi="Arial Narrow"/>
                <w:color w:val="0070C0"/>
              </w:rPr>
              <w:t>.</w:t>
            </w:r>
          </w:p>
          <w:p w:rsidRPr="00352054" w:rsidR="000E0CEF" w:rsidP="0038353D" w:rsidRDefault="00BE1764" w14:paraId="356BBEDE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W</w:t>
            </w:r>
            <w:r w:rsidRPr="00352054" w:rsidR="0038353D">
              <w:rPr>
                <w:rFonts w:ascii="Arial Narrow" w:hAnsi="Arial Narrow"/>
                <w:color w:val="0070C0"/>
              </w:rPr>
              <w:t>here possible lifting to be done in pairs</w:t>
            </w:r>
            <w:r w:rsidRPr="00352054" w:rsidR="003B6BFF">
              <w:rPr>
                <w:rFonts w:ascii="Arial Narrow" w:hAnsi="Arial Narrow"/>
                <w:color w:val="0070C0"/>
              </w:rPr>
              <w:t>.</w:t>
            </w:r>
          </w:p>
          <w:p w:rsidRPr="00352054" w:rsidR="003B6BFF" w:rsidP="0038353D" w:rsidRDefault="003B6BFF" w14:paraId="0186211F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to check air bags and bungs prior to using boats.</w:t>
            </w:r>
          </w:p>
        </w:tc>
        <w:tc>
          <w:tcPr>
            <w:tcW w:w="0" w:type="auto"/>
          </w:tcPr>
          <w:p w:rsidRPr="00352054" w:rsidR="000E0CEF" w:rsidP="00B63284" w:rsidRDefault="00C95E19" w14:paraId="11B15DE8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</w:t>
            </w:r>
            <w:r w:rsidRPr="00352054" w:rsidR="009F0E73">
              <w:rPr>
                <w:rFonts w:ascii="Arial Narrow" w:hAnsi="Arial Narrow"/>
                <w:color w:val="0070C0"/>
              </w:rPr>
              <w:t xml:space="preserve"> new</w:t>
            </w:r>
            <w:r w:rsidRPr="00352054">
              <w:rPr>
                <w:rFonts w:ascii="Arial Narrow" w:hAnsi="Arial Narrow"/>
                <w:color w:val="0070C0"/>
              </w:rPr>
              <w:t xml:space="preserve"> members</w:t>
            </w:r>
            <w:r w:rsidRPr="00352054" w:rsidR="00B63284">
              <w:rPr>
                <w:rFonts w:ascii="Arial Narrow" w:hAnsi="Arial Narrow"/>
                <w:color w:val="0070C0"/>
              </w:rPr>
              <w:t>.</w:t>
            </w:r>
          </w:p>
        </w:tc>
        <w:tc>
          <w:tcPr>
            <w:tcW w:w="0" w:type="auto"/>
          </w:tcPr>
          <w:p w:rsidR="00DF0ACC" w:rsidP="00DF0ACC" w:rsidRDefault="00DF0ACC" w14:paraId="5C6C573C" w14:textId="77777777">
            <w:pPr>
              <w:rPr>
                <w:rFonts w:ascii="Arial Narrow" w:hAnsi="Arial Narrow" w:eastAsia="Arial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  <w:r w:rsidRPr="00352054">
              <w:rPr>
                <w:rFonts w:ascii="Arial Narrow" w:hAnsi="Arial Narrow" w:eastAsia="Arial"/>
                <w:b/>
                <w:color w:val="0070C0"/>
              </w:rPr>
              <w:t xml:space="preserve"> </w:t>
            </w:r>
            <w:r>
              <w:rPr>
                <w:rFonts w:ascii="Arial Narrow" w:hAnsi="Arial Narrow" w:eastAsia="Arial"/>
                <w:b/>
                <w:color w:val="0070C0"/>
              </w:rPr>
              <w:t>-</w:t>
            </w:r>
          </w:p>
          <w:p w:rsidRPr="00352054" w:rsidR="000E0CEF" w:rsidP="00DF0ACC" w:rsidRDefault="00DF0ACC" w14:paraId="435B88DA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b/>
                <w:color w:val="0070C0"/>
              </w:rPr>
              <w:t>Task may be delegated</w:t>
            </w:r>
            <w:r w:rsidRPr="00352054">
              <w:rPr>
                <w:rFonts w:ascii="Arial Narrow" w:hAnsi="Arial Narrow" w:eastAsia="Arial"/>
                <w:color w:val="0070C0"/>
              </w:rPr>
              <w:t xml:space="preserve"> </w:t>
            </w:r>
          </w:p>
        </w:tc>
        <w:tc>
          <w:tcPr>
            <w:tcW w:w="0" w:type="auto"/>
          </w:tcPr>
          <w:p w:rsidR="00352054" w:rsidP="007E4953" w:rsidRDefault="004C69A4" w14:paraId="299DF281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Risk assessment given to members prior to attending a session. </w:t>
            </w:r>
          </w:p>
          <w:p w:rsidRPr="00352054" w:rsidR="000E0CEF" w:rsidP="007E4953" w:rsidRDefault="004C69A4" w14:paraId="2B6D1A81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Techniques shown to members when they join session.</w:t>
            </w:r>
          </w:p>
        </w:tc>
        <w:tc>
          <w:tcPr>
            <w:tcW w:w="0" w:type="auto"/>
          </w:tcPr>
          <w:p w:rsidRPr="00352054" w:rsidR="00856107" w:rsidP="00856107" w:rsidRDefault="00856107" w14:paraId="3C32D901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>
              <w:rPr>
                <w:rFonts w:ascii="Arial Narrow" w:hAnsi="Arial Narrow" w:eastAsia="Arial"/>
                <w:color w:val="0070C0"/>
              </w:rPr>
              <w:t>/22</w:t>
            </w:r>
          </w:p>
          <w:p w:rsidRPr="00352054" w:rsidR="004C69A4" w:rsidP="004C69A4" w:rsidRDefault="004C69A4" w14:paraId="429FC394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="00352054" w:rsidP="004C69A4" w:rsidRDefault="00352054" w14:paraId="061EDBFC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Pr="00352054" w:rsidR="000E0CEF" w:rsidP="004C69A4" w:rsidRDefault="004C69A4" w14:paraId="68EA1681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Ongoing</w:t>
            </w:r>
          </w:p>
        </w:tc>
      </w:tr>
      <w:tr w:rsidRPr="00352054" w:rsidR="00102193" w:rsidTr="00971908" w14:paraId="662BBB27" w14:textId="77777777">
        <w:trPr>
          <w:trHeight w:val="1024"/>
        </w:trPr>
        <w:tc>
          <w:tcPr>
            <w:tcW w:w="1902" w:type="dxa"/>
          </w:tcPr>
          <w:p w:rsidRPr="00352054" w:rsidR="00102193" w:rsidP="0038353D" w:rsidRDefault="00102193" w14:paraId="5D02B587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Incident procedures</w:t>
            </w:r>
          </w:p>
        </w:tc>
        <w:tc>
          <w:tcPr>
            <w:tcW w:w="1770" w:type="dxa"/>
          </w:tcPr>
          <w:p w:rsidRPr="00352054" w:rsidR="00B571BA" w:rsidP="00B571BA" w:rsidRDefault="00B571BA" w14:paraId="4BFAF667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B571BA" w:rsidP="00B571BA" w:rsidRDefault="00B571BA" w14:paraId="75CB98A5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102193" w:rsidP="0038353D" w:rsidRDefault="00CD5097" w14:paraId="1EABD9DF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</w:tcPr>
          <w:p w:rsidR="00A90761" w:rsidP="00B571BA" w:rsidRDefault="00A90761" w14:paraId="41D1F117" w14:textId="77777777">
            <w:pPr>
              <w:rPr>
                <w:rFonts w:ascii="Arial Narrow" w:hAnsi="Arial Narrow"/>
                <w:color w:val="0070C0"/>
              </w:rPr>
            </w:pPr>
            <w:r w:rsidRPr="00A90761">
              <w:rPr>
                <w:rFonts w:ascii="Arial Narrow" w:hAnsi="Arial Narrow"/>
                <w:color w:val="0070C0"/>
              </w:rPr>
              <w:t>Stay calm but act swiftly and observe the situation</w:t>
            </w:r>
            <w:r>
              <w:rPr>
                <w:rFonts w:ascii="Arial Narrow" w:hAnsi="Arial Narrow"/>
                <w:color w:val="0070C0"/>
              </w:rPr>
              <w:t>.</w:t>
            </w:r>
          </w:p>
          <w:p w:rsidR="00A90761" w:rsidP="00B571BA" w:rsidRDefault="00A90761" w14:paraId="2E1AD839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Club coaches attend courses to keep up to date with current best practice.</w:t>
            </w:r>
          </w:p>
          <w:p w:rsidR="00A90761" w:rsidP="00B571BA" w:rsidRDefault="00A90761" w14:paraId="56E5C684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We have an incident action plan.</w:t>
            </w:r>
          </w:p>
          <w:p w:rsidR="00A90761" w:rsidP="00B571BA" w:rsidRDefault="00A90761" w14:paraId="47FD9E8E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We have a major incident response p</w:t>
            </w:r>
            <w:r w:rsidRPr="00A90761">
              <w:rPr>
                <w:rFonts w:ascii="Arial Narrow" w:hAnsi="Arial Narrow"/>
                <w:color w:val="0070C0"/>
              </w:rPr>
              <w:t>lan</w:t>
            </w:r>
            <w:r>
              <w:rPr>
                <w:rFonts w:ascii="Arial Narrow" w:hAnsi="Arial Narrow"/>
                <w:color w:val="0070C0"/>
              </w:rPr>
              <w:t>.</w:t>
            </w:r>
          </w:p>
          <w:p w:rsidRPr="00352054" w:rsidR="00A90761" w:rsidP="00A90761" w:rsidRDefault="00A90761" w14:paraId="67B876F0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We record and report any incident to British Canoeing</w:t>
            </w:r>
          </w:p>
        </w:tc>
        <w:tc>
          <w:tcPr>
            <w:tcW w:w="0" w:type="auto"/>
          </w:tcPr>
          <w:p w:rsidRPr="00352054" w:rsidR="00102193" w:rsidP="00B571BA" w:rsidRDefault="00A90761" w14:paraId="2AB7CEB9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members.</w:t>
            </w:r>
          </w:p>
        </w:tc>
        <w:tc>
          <w:tcPr>
            <w:tcW w:w="0" w:type="auto"/>
          </w:tcPr>
          <w:p w:rsidR="00DF0ACC" w:rsidP="00DF0ACC" w:rsidRDefault="00DF0ACC" w14:paraId="68825A82" w14:textId="77777777">
            <w:pPr>
              <w:rPr>
                <w:rFonts w:ascii="Arial Narrow" w:hAnsi="Arial Narrow" w:eastAsia="Arial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  <w:r w:rsidRPr="00352054">
              <w:rPr>
                <w:rFonts w:ascii="Arial Narrow" w:hAnsi="Arial Narrow" w:eastAsia="Arial"/>
                <w:b/>
                <w:color w:val="0070C0"/>
              </w:rPr>
              <w:t xml:space="preserve"> </w:t>
            </w:r>
            <w:r>
              <w:rPr>
                <w:rFonts w:ascii="Arial Narrow" w:hAnsi="Arial Narrow" w:eastAsia="Arial"/>
                <w:b/>
                <w:color w:val="0070C0"/>
              </w:rPr>
              <w:t>-</w:t>
            </w:r>
          </w:p>
          <w:p w:rsidRPr="00352054" w:rsidR="00102193" w:rsidP="00DF0ACC" w:rsidRDefault="00DF0ACC" w14:paraId="6BD71C1E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 w:eastAsia="Arial"/>
                <w:b/>
                <w:color w:val="0070C0"/>
              </w:rPr>
              <w:t>Tasks may be delegated</w:t>
            </w:r>
          </w:p>
        </w:tc>
        <w:tc>
          <w:tcPr>
            <w:tcW w:w="0" w:type="auto"/>
          </w:tcPr>
          <w:p w:rsidR="00A90761" w:rsidP="00A90761" w:rsidRDefault="00A90761" w14:paraId="365EA482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Risk assessment given to members prior to attending a session. </w:t>
            </w:r>
          </w:p>
          <w:p w:rsidRPr="00352054" w:rsidR="00102193" w:rsidP="007E4953" w:rsidRDefault="00102193" w14:paraId="67D9E192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</w:tcPr>
          <w:p w:rsidRPr="00352054" w:rsidR="00856107" w:rsidP="00856107" w:rsidRDefault="00856107" w14:paraId="0F7979E3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>
              <w:rPr>
                <w:rFonts w:ascii="Arial Narrow" w:hAnsi="Arial Narrow" w:eastAsia="Arial"/>
                <w:color w:val="0070C0"/>
              </w:rPr>
              <w:t>/22</w:t>
            </w:r>
          </w:p>
          <w:p w:rsidR="00102193" w:rsidP="004C69A4" w:rsidRDefault="00102193" w14:paraId="2CAF8FC8" w14:textId="05BBC4CC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9B666D" w:rsidTr="00971908" w14:paraId="4D958E4F" w14:textId="77777777">
        <w:trPr>
          <w:trHeight w:val="1024"/>
        </w:trPr>
        <w:tc>
          <w:tcPr>
            <w:tcW w:w="1902" w:type="dxa"/>
          </w:tcPr>
          <w:p w:rsidRPr="00352054" w:rsidR="009B666D" w:rsidP="0038353D" w:rsidRDefault="009B666D" w14:paraId="36B7BCA8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Welfare</w:t>
            </w:r>
          </w:p>
        </w:tc>
        <w:tc>
          <w:tcPr>
            <w:tcW w:w="1770" w:type="dxa"/>
          </w:tcPr>
          <w:p w:rsidRPr="00352054" w:rsidR="009B666D" w:rsidP="009B666D" w:rsidRDefault="009B666D" w14:paraId="41CD4BAD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9B666D" w:rsidP="009B666D" w:rsidRDefault="009B666D" w14:paraId="7BDD1318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="009B666D" w:rsidP="009B666D" w:rsidRDefault="009B666D" w14:paraId="6B328B75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  <w:p w:rsidR="009B666D" w:rsidP="009B666D" w:rsidRDefault="009B666D" w14:paraId="0D1CFE92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- Hyperthermia</w:t>
            </w:r>
          </w:p>
          <w:p w:rsidR="009B666D" w:rsidP="009B666D" w:rsidRDefault="009B666D" w14:paraId="2C5ECC48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- Hypothermia</w:t>
            </w:r>
          </w:p>
          <w:p w:rsidR="009B666D" w:rsidP="009B666D" w:rsidRDefault="009B666D" w14:paraId="4BCFA432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 xml:space="preserve">- Fatigue </w:t>
            </w:r>
          </w:p>
          <w:p w:rsidR="00343DEA" w:rsidP="009B666D" w:rsidRDefault="00343DEA" w14:paraId="77DAFB49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 xml:space="preserve">- </w:t>
            </w:r>
            <w:r w:rsidR="00AC62E2">
              <w:rPr>
                <w:rFonts w:ascii="Arial Narrow" w:hAnsi="Arial Narrow" w:eastAsia="Arial"/>
                <w:color w:val="0070C0"/>
              </w:rPr>
              <w:t>Darkness</w:t>
            </w:r>
          </w:p>
          <w:p w:rsidRPr="00352054" w:rsidR="009B666D" w:rsidP="009B666D" w:rsidRDefault="009B666D" w14:paraId="26E719A8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- Infection</w:t>
            </w:r>
          </w:p>
        </w:tc>
        <w:tc>
          <w:tcPr>
            <w:tcW w:w="4075" w:type="dxa"/>
          </w:tcPr>
          <w:p w:rsidR="009B666D" w:rsidP="00B571BA" w:rsidRDefault="009B666D" w14:paraId="0ACFF882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Website offers guidance to correct clothing to wear while participating in a session.</w:t>
            </w:r>
          </w:p>
          <w:p w:rsidR="009B666D" w:rsidP="00B571BA" w:rsidRDefault="009B666D" w14:paraId="677D48B9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 xml:space="preserve">Any relevant medical conditions are encouraged to be shared with </w:t>
            </w:r>
            <w:r w:rsidR="00AC62E2">
              <w:rPr>
                <w:rFonts w:ascii="Arial Narrow" w:hAnsi="Arial Narrow"/>
                <w:color w:val="0070C0"/>
              </w:rPr>
              <w:t>leader</w:t>
            </w:r>
            <w:r>
              <w:rPr>
                <w:rFonts w:ascii="Arial Narrow" w:hAnsi="Arial Narrow"/>
                <w:color w:val="0070C0"/>
              </w:rPr>
              <w:t>.</w:t>
            </w:r>
          </w:p>
          <w:p w:rsidR="00AC62E2" w:rsidP="00B571BA" w:rsidRDefault="00AC62E2" w14:paraId="4C5BD592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Duration of trip and daylight times checked.</w:t>
            </w:r>
          </w:p>
          <w:p w:rsidRPr="00A90761" w:rsidR="009B666D" w:rsidP="00B571BA" w:rsidRDefault="009B666D" w14:paraId="7A1D1F3F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Weather conditions are monitored and action taken to reduce any impact to participants.</w:t>
            </w:r>
          </w:p>
        </w:tc>
        <w:tc>
          <w:tcPr>
            <w:tcW w:w="0" w:type="auto"/>
          </w:tcPr>
          <w:p w:rsidRPr="00352054" w:rsidR="009B666D" w:rsidP="00B571BA" w:rsidRDefault="009B666D" w14:paraId="4A44B297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members.</w:t>
            </w:r>
          </w:p>
        </w:tc>
        <w:tc>
          <w:tcPr>
            <w:tcW w:w="0" w:type="auto"/>
          </w:tcPr>
          <w:p w:rsidRPr="00352054" w:rsidR="00DF0ACC" w:rsidP="00DF0ACC" w:rsidRDefault="00DF0ACC" w14:paraId="48842AB0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  <w:p w:rsidRPr="00352054" w:rsidR="009B666D" w:rsidP="00DF0ACC" w:rsidRDefault="009B666D" w14:paraId="116687FE" w14:textId="77777777">
            <w:pPr>
              <w:rPr>
                <w:rFonts w:ascii="Arial Narrow" w:hAnsi="Arial Narrow"/>
                <w:b/>
                <w:color w:val="0070C0"/>
              </w:rPr>
            </w:pPr>
          </w:p>
        </w:tc>
        <w:tc>
          <w:tcPr>
            <w:tcW w:w="0" w:type="auto"/>
          </w:tcPr>
          <w:p w:rsidR="009B666D" w:rsidP="009B666D" w:rsidRDefault="009B666D" w14:paraId="257BDDE3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Risk assessment given to members prior to attending a session. </w:t>
            </w:r>
          </w:p>
          <w:p w:rsidRPr="00352054" w:rsidR="009B666D" w:rsidP="00A90761" w:rsidRDefault="009B666D" w14:paraId="1BFC134D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</w:tcPr>
          <w:p w:rsidRPr="00352054" w:rsidR="00856107" w:rsidP="00856107" w:rsidRDefault="00856107" w14:paraId="08FC6937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>
              <w:rPr>
                <w:rFonts w:ascii="Arial Narrow" w:hAnsi="Arial Narrow" w:eastAsia="Arial"/>
                <w:color w:val="0070C0"/>
              </w:rPr>
              <w:t>/22</w:t>
            </w:r>
          </w:p>
          <w:p w:rsidR="009B666D" w:rsidP="004C69A4" w:rsidRDefault="009B666D" w14:paraId="307D2F8A" w14:textId="4245C0A6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971908" w:rsidTr="00971908" w14:paraId="04BB115F" w14:textId="77777777">
        <w:trPr>
          <w:trHeight w:val="1024"/>
        </w:trPr>
        <w:tc>
          <w:tcPr>
            <w:tcW w:w="1902" w:type="dxa"/>
          </w:tcPr>
          <w:p w:rsidR="00971908" w:rsidP="00971908" w:rsidRDefault="00971908" w14:paraId="7D8149FB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First Aid</w:t>
            </w:r>
          </w:p>
        </w:tc>
        <w:tc>
          <w:tcPr>
            <w:tcW w:w="1770" w:type="dxa"/>
          </w:tcPr>
          <w:p w:rsidRPr="00352054" w:rsidR="00971908" w:rsidP="00971908" w:rsidRDefault="00971908" w14:paraId="640027DB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Public</w:t>
            </w:r>
          </w:p>
          <w:p w:rsidRPr="00352054" w:rsidR="00971908" w:rsidP="00971908" w:rsidRDefault="00971908" w14:paraId="7505D831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="00971908" w:rsidP="00971908" w:rsidRDefault="00971908" w14:paraId="7C43D59F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971908" w:rsidP="00971908" w:rsidRDefault="00971908" w14:paraId="51671E7C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</w:tcPr>
          <w:p w:rsidR="00971908" w:rsidP="00971908" w:rsidRDefault="00971908" w14:paraId="7C096046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 xml:space="preserve">First Aid kit </w:t>
            </w:r>
            <w:r w:rsidR="00343DEA">
              <w:rPr>
                <w:rFonts w:ascii="Arial Narrow" w:hAnsi="Arial Narrow"/>
                <w:color w:val="0070C0"/>
              </w:rPr>
              <w:t>carried</w:t>
            </w:r>
            <w:r>
              <w:rPr>
                <w:rFonts w:ascii="Arial Narrow" w:hAnsi="Arial Narrow"/>
                <w:color w:val="0070C0"/>
              </w:rPr>
              <w:t xml:space="preserve">. </w:t>
            </w:r>
          </w:p>
          <w:p w:rsidR="00A90761" w:rsidP="00971908" w:rsidRDefault="00A90761" w14:paraId="0EBF467C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Coaching staff and members are encouraged to attend first aid courses.</w:t>
            </w:r>
          </w:p>
        </w:tc>
        <w:tc>
          <w:tcPr>
            <w:tcW w:w="0" w:type="auto"/>
          </w:tcPr>
          <w:p w:rsidRPr="00352054" w:rsidR="00971908" w:rsidP="00971908" w:rsidRDefault="00971908" w14:paraId="5AFFA9A2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</w:t>
            </w:r>
          </w:p>
        </w:tc>
        <w:tc>
          <w:tcPr>
            <w:tcW w:w="0" w:type="auto"/>
          </w:tcPr>
          <w:p w:rsidRPr="00352054" w:rsidR="00DF0ACC" w:rsidP="00DF0ACC" w:rsidRDefault="00DF0ACC" w14:paraId="1D1B9A99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Trip leader</w:t>
            </w:r>
          </w:p>
          <w:p w:rsidR="00971908" w:rsidP="00971908" w:rsidRDefault="00971908" w14:paraId="4706A4E4" w14:textId="77777777">
            <w:pPr>
              <w:rPr>
                <w:rFonts w:ascii="Arial Narrow" w:hAnsi="Arial Narrow"/>
                <w:b/>
                <w:color w:val="0070C0"/>
              </w:rPr>
            </w:pPr>
          </w:p>
        </w:tc>
        <w:tc>
          <w:tcPr>
            <w:tcW w:w="0" w:type="auto"/>
          </w:tcPr>
          <w:p w:rsidR="00971908" w:rsidP="00971908" w:rsidRDefault="00971908" w14:paraId="64F09957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Risk assessment given to members prior to attending a session. </w:t>
            </w:r>
          </w:p>
          <w:p w:rsidRPr="00352054" w:rsidR="00971908" w:rsidP="00971908" w:rsidRDefault="00971908" w14:paraId="7D3788A0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</w:tcPr>
          <w:p w:rsidRPr="00352054" w:rsidR="00856107" w:rsidP="00856107" w:rsidRDefault="00856107" w14:paraId="565D0C57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>
              <w:rPr>
                <w:rFonts w:ascii="Arial Narrow" w:hAnsi="Arial Narrow" w:eastAsia="Arial"/>
                <w:color w:val="0070C0"/>
              </w:rPr>
              <w:t>/22</w:t>
            </w:r>
          </w:p>
          <w:p w:rsidRPr="00352054" w:rsidR="00971908" w:rsidP="00971908" w:rsidRDefault="00971908" w14:paraId="3CC5A0EA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654E71" w:rsidTr="00971908" w14:paraId="0B0C8BF6" w14:textId="77777777">
        <w:trPr>
          <w:trHeight w:val="941"/>
        </w:trPr>
        <w:tc>
          <w:tcPr>
            <w:tcW w:w="1902" w:type="dxa"/>
          </w:tcPr>
          <w:p w:rsidRPr="00BD1486" w:rsidR="00654E71" w:rsidP="00654E71" w:rsidRDefault="00654E71" w14:paraId="17960D41" w14:textId="77777777">
            <w:pPr>
              <w:pStyle w:val="Default"/>
              <w:rPr>
                <w:rFonts w:ascii="Arial Narrow" w:hAnsi="Arial Narrow"/>
                <w:color w:val="0070C0"/>
                <w:szCs w:val="22"/>
              </w:rPr>
            </w:pPr>
            <w:r w:rsidRPr="00BD1486">
              <w:rPr>
                <w:rFonts w:ascii="Arial Narrow" w:hAnsi="Arial Narrow"/>
                <w:color w:val="0070C0"/>
                <w:szCs w:val="22"/>
              </w:rPr>
              <w:t xml:space="preserve">Safeguarding Failure </w:t>
            </w:r>
          </w:p>
          <w:p w:rsidRPr="00352054" w:rsidR="00654E71" w:rsidP="00654E71" w:rsidRDefault="00654E71" w14:paraId="728742BD" w14:textId="77777777">
            <w:pPr>
              <w:pStyle w:val="NoSpacing"/>
              <w:rPr>
                <w:rFonts w:ascii="Arial Narrow" w:hAnsi="Arial Narrow" w:eastAsia="Arial" w:cs="Arial"/>
                <w:szCs w:val="20"/>
              </w:rPr>
            </w:pPr>
          </w:p>
        </w:tc>
        <w:tc>
          <w:tcPr>
            <w:tcW w:w="1770" w:type="dxa"/>
          </w:tcPr>
          <w:p w:rsidRPr="00352054" w:rsidR="00654E71" w:rsidP="00654E71" w:rsidRDefault="00654E71" w14:paraId="4A183B7B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Public</w:t>
            </w:r>
          </w:p>
          <w:p w:rsidRPr="00352054" w:rsidR="00654E71" w:rsidP="00654E71" w:rsidRDefault="00654E71" w14:paraId="1EAEAA0A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654E71" w:rsidP="00654E71" w:rsidRDefault="00654E71" w14:paraId="2DBDF8A2" w14:textId="77777777">
            <w:pPr>
              <w:pStyle w:val="NoSpacing"/>
              <w:rPr>
                <w:rFonts w:ascii="Arial Narrow" w:hAnsi="Arial Narrow" w:eastAsia="Arial" w:cs="Arial"/>
                <w:color w:val="0070C0"/>
                <w:szCs w:val="2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</w:tc>
        <w:tc>
          <w:tcPr>
            <w:tcW w:w="4075" w:type="dxa"/>
          </w:tcPr>
          <w:p w:rsidRPr="00BD1486" w:rsidR="00654E71" w:rsidP="00654E71" w:rsidRDefault="00654E71" w14:paraId="6BF81EC3" w14:textId="77777777">
            <w:pPr>
              <w:pStyle w:val="Default"/>
              <w:rPr>
                <w:rFonts w:ascii="Arial Narrow" w:hAnsi="Arial Narrow"/>
                <w:color w:val="0070C0"/>
                <w:szCs w:val="22"/>
              </w:rPr>
            </w:pPr>
            <w:r w:rsidRPr="00BD1486">
              <w:rPr>
                <w:rFonts w:ascii="Arial Narrow" w:hAnsi="Arial Narrow"/>
                <w:color w:val="0070C0"/>
                <w:szCs w:val="22"/>
              </w:rPr>
              <w:t>Compliance with British Canoeing Safeguarding policies and procedures</w:t>
            </w:r>
            <w:r>
              <w:rPr>
                <w:rFonts w:ascii="Arial Narrow" w:hAnsi="Arial Narrow"/>
                <w:color w:val="0070C0"/>
                <w:szCs w:val="22"/>
              </w:rPr>
              <w:t>.</w:t>
            </w:r>
            <w:r w:rsidRPr="00BD1486">
              <w:rPr>
                <w:rFonts w:ascii="Arial Narrow" w:hAnsi="Arial Narrow"/>
                <w:color w:val="0070C0"/>
                <w:szCs w:val="22"/>
              </w:rPr>
              <w:t xml:space="preserve"> </w:t>
            </w:r>
          </w:p>
          <w:p w:rsidRPr="00352054" w:rsidR="00654E71" w:rsidP="00654E71" w:rsidRDefault="00654E71" w14:paraId="28C11CB9" w14:textId="77777777">
            <w:pPr>
              <w:rPr>
                <w:rFonts w:ascii="Arial Narrow" w:hAnsi="Arial Narrow"/>
                <w:color w:val="0070C0"/>
              </w:rPr>
            </w:pPr>
          </w:p>
        </w:tc>
        <w:tc>
          <w:tcPr>
            <w:tcW w:w="0" w:type="auto"/>
          </w:tcPr>
          <w:p w:rsidRPr="00352054" w:rsidR="00654E71" w:rsidP="00654E71" w:rsidRDefault="00654E71" w14:paraId="13779EAE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</w:t>
            </w:r>
          </w:p>
        </w:tc>
        <w:tc>
          <w:tcPr>
            <w:tcW w:w="0" w:type="auto"/>
          </w:tcPr>
          <w:p w:rsidRPr="00352054" w:rsidR="00654E71" w:rsidP="00786409" w:rsidRDefault="00654E71" w14:paraId="6F0F38E6" w14:textId="77777777">
            <w:pPr>
              <w:rPr>
                <w:rFonts w:ascii="Arial" w:hAnsi="Arial" w:eastAsia="Arial" w:cs="Arial"/>
                <w:color w:val="FF0000"/>
                <w:szCs w:val="20"/>
              </w:rPr>
            </w:pPr>
            <w:r>
              <w:rPr>
                <w:rFonts w:ascii="Arial Narrow" w:hAnsi="Arial Narrow"/>
                <w:b/>
                <w:color w:val="0070C0"/>
              </w:rPr>
              <w:t>Ben McAllister</w:t>
            </w:r>
          </w:p>
        </w:tc>
        <w:tc>
          <w:tcPr>
            <w:tcW w:w="0" w:type="auto"/>
          </w:tcPr>
          <w:p w:rsidRPr="00352054" w:rsidR="00654E71" w:rsidP="00654E71" w:rsidRDefault="00654E71" w14:paraId="3606B888" w14:textId="77777777">
            <w:pPr>
              <w:rPr>
                <w:rFonts w:ascii="Arial" w:hAnsi="Arial" w:eastAsia="Arial" w:cs="Arial"/>
                <w:szCs w:val="20"/>
              </w:rPr>
            </w:pPr>
          </w:p>
        </w:tc>
        <w:tc>
          <w:tcPr>
            <w:tcW w:w="0" w:type="auto"/>
          </w:tcPr>
          <w:p w:rsidRPr="00352054" w:rsidR="00856107" w:rsidP="00856107" w:rsidRDefault="00856107" w14:paraId="41A8B87F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01/11</w:t>
            </w:r>
            <w:r w:rsidRPr="00352054">
              <w:rPr>
                <w:rFonts w:ascii="Arial Narrow" w:hAnsi="Arial Narrow" w:eastAsia="Arial"/>
                <w:color w:val="0070C0"/>
              </w:rPr>
              <w:t>/22</w:t>
            </w:r>
          </w:p>
          <w:p w:rsidRPr="00352054" w:rsidR="00654E71" w:rsidP="009C4896" w:rsidRDefault="00654E71" w14:paraId="3AE1FF51" w14:textId="4AAF49A2">
            <w:pPr>
              <w:jc w:val="center"/>
              <w:rPr>
                <w:rFonts w:ascii="Arial" w:hAnsi="Arial" w:eastAsia="Arial" w:cs="Arial"/>
                <w:szCs w:val="20"/>
              </w:rPr>
            </w:pPr>
          </w:p>
        </w:tc>
      </w:tr>
    </w:tbl>
    <w:p w:rsidRPr="00352054" w:rsidR="000E0CEF" w:rsidRDefault="000E0CEF" w14:paraId="7B62256B" w14:textId="77777777">
      <w:pPr>
        <w:rPr>
          <w:rFonts w:ascii="Arial" w:hAnsi="Arial" w:eastAsia="Arial" w:cs="Arial"/>
          <w:sz w:val="20"/>
          <w:szCs w:val="16"/>
        </w:rPr>
      </w:pPr>
    </w:p>
    <w:tbl>
      <w:tblPr>
        <w:tblStyle w:val="a2"/>
        <w:tblpPr w:leftFromText="180" w:rightFromText="180" w:vertAnchor="text" w:horzAnchor="margin" w:tblpY="597"/>
        <w:tblW w:w="159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990"/>
      </w:tblGrid>
      <w:tr w:rsidRPr="00352054" w:rsidR="00352054" w:rsidTr="00352054" w14:paraId="153F4443" w14:textId="77777777">
        <w:trPr>
          <w:trHeight w:val="879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D1486" w:rsidR="00352054" w:rsidP="00352054" w:rsidRDefault="00352054" w14:paraId="7F427DE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sz w:val="22"/>
                <w:szCs w:val="22"/>
              </w:rPr>
            </w:pPr>
            <w:r w:rsidRPr="00BD1486">
              <w:rPr>
                <w:rFonts w:ascii="Arial" w:hAnsi="Arial" w:eastAsia="Arial" w:cs="Arial"/>
                <w:sz w:val="22"/>
                <w:szCs w:val="22"/>
              </w:rPr>
              <w:t>Notes:</w:t>
            </w:r>
          </w:p>
          <w:p w:rsidR="00BD1486" w:rsidP="00352054" w:rsidRDefault="00BD1486" w14:paraId="34E4962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70C0"/>
                <w:sz w:val="22"/>
              </w:rPr>
            </w:pPr>
            <w:r w:rsidRPr="00BD1486">
              <w:rPr>
                <w:rFonts w:ascii="Arial Narrow" w:hAnsi="Arial Narrow"/>
                <w:color w:val="0070C0"/>
                <w:sz w:val="22"/>
              </w:rPr>
              <w:t xml:space="preserve">British canoeing:-  </w:t>
            </w:r>
            <w:hyperlink w:history="1" r:id="rId8">
              <w:r w:rsidRPr="00BD1486">
                <w:rPr>
                  <w:rStyle w:val="Hyperlink"/>
                  <w:rFonts w:ascii="Arial Narrow" w:hAnsi="Arial Narrow"/>
                  <w:sz w:val="22"/>
                </w:rPr>
                <w:t>https://www.britishcanoeing.org.uk/guidance-</w:t>
              </w:r>
              <w:r w:rsidRPr="00BD1486">
                <w:rPr>
                  <w:rStyle w:val="Hyperlink"/>
                  <w:rFonts w:ascii="Arial Narrow" w:hAnsi="Arial Narrow"/>
                  <w:color w:val="0000FF"/>
                  <w:sz w:val="22"/>
                </w:rPr>
                <w:t>resources</w:t>
              </w:r>
              <w:r w:rsidRPr="00BD1486">
                <w:rPr>
                  <w:rStyle w:val="Hyperlink"/>
                  <w:rFonts w:ascii="Arial Narrow" w:hAnsi="Arial Narrow"/>
                  <w:sz w:val="22"/>
                </w:rPr>
                <w:t>/safeguarding</w:t>
              </w:r>
            </w:hyperlink>
            <w:r w:rsidRPr="00BD1486">
              <w:rPr>
                <w:rFonts w:ascii="Arial Narrow" w:hAnsi="Arial Narrow"/>
                <w:color w:val="0070C0"/>
                <w:sz w:val="22"/>
              </w:rPr>
              <w:t xml:space="preserve"> </w:t>
            </w:r>
          </w:p>
          <w:p w:rsidR="00786409" w:rsidP="00352054" w:rsidRDefault="00786409" w14:paraId="4060450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70C0"/>
                <w:sz w:val="22"/>
              </w:rPr>
            </w:pPr>
            <w:r w:rsidRPr="00786409">
              <w:rPr>
                <w:rFonts w:ascii="Arial Narrow" w:hAnsi="Arial Narrow"/>
                <w:color w:val="0070C0"/>
                <w:sz w:val="22"/>
              </w:rPr>
              <w:t>PaddlesUp</w:t>
            </w:r>
            <w:r w:rsidRPr="00BD1486">
              <w:rPr>
                <w:rFonts w:ascii="Arial Narrow" w:hAnsi="Arial Narrow"/>
                <w:color w:val="0070C0"/>
                <w:sz w:val="22"/>
              </w:rPr>
              <w:t xml:space="preserve"> :-  </w:t>
            </w:r>
            <w:r>
              <w:t xml:space="preserve">  </w:t>
            </w:r>
            <w:hyperlink w:history="1" r:id="rId9">
              <w:r w:rsidRPr="001F6F54">
                <w:rPr>
                  <w:rStyle w:val="Hyperlink"/>
                  <w:rFonts w:ascii="Arial Narrow" w:hAnsi="Arial Narrow"/>
                  <w:sz w:val="22"/>
                </w:rPr>
                <w:t>https://paddlesuptraining.com/?utm_source=BCTopNav&amp;utm_medium=PaddlesUp&amp;utm_campaign=PaddlesUp</w:t>
              </w:r>
            </w:hyperlink>
            <w:r>
              <w:rPr>
                <w:rFonts w:ascii="Arial Narrow" w:hAnsi="Arial Narrow"/>
                <w:color w:val="0070C0"/>
                <w:sz w:val="22"/>
              </w:rPr>
              <w:t xml:space="preserve"> </w:t>
            </w:r>
          </w:p>
          <w:p w:rsidR="00786409" w:rsidP="00352054" w:rsidRDefault="00786409" w14:paraId="484523F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Carlisle Canoe </w:t>
            </w:r>
            <w:proofErr w:type="gramStart"/>
            <w:r>
              <w:rPr>
                <w:rFonts w:ascii="Arial Narrow" w:hAnsi="Arial Narrow"/>
                <w:color w:val="0070C0"/>
                <w:sz w:val="22"/>
              </w:rPr>
              <w:t>Club :</w:t>
            </w:r>
            <w:proofErr w:type="gramEnd"/>
            <w:r>
              <w:rPr>
                <w:rFonts w:ascii="Arial Narrow" w:hAnsi="Arial Narrow"/>
                <w:color w:val="0070C0"/>
                <w:sz w:val="22"/>
              </w:rPr>
              <w:t xml:space="preserve">- </w:t>
            </w:r>
            <w:r>
              <w:t xml:space="preserve"> </w:t>
            </w:r>
            <w:hyperlink w:history="1" r:id="rId10">
              <w:r w:rsidRPr="001F6F54">
                <w:rPr>
                  <w:rStyle w:val="Hyperlink"/>
                  <w:rFonts w:ascii="Arial Narrow" w:hAnsi="Arial Narrow"/>
                  <w:sz w:val="22"/>
                </w:rPr>
                <w:t>https://www.</w:t>
              </w:r>
              <w:r w:rsidRPr="00D05DE3">
                <w:rPr>
                  <w:rStyle w:val="Hyperlink"/>
                  <w:rFonts w:ascii="Arial Narrow" w:hAnsi="Arial Narrow"/>
                  <w:color w:val="0000FF"/>
                  <w:sz w:val="22"/>
                </w:rPr>
                <w:t>carlislecanoeclub</w:t>
              </w:r>
              <w:r w:rsidRPr="00AC62E2">
                <w:rPr>
                  <w:rStyle w:val="Hyperlink"/>
                  <w:rFonts w:ascii="Arial Narrow" w:hAnsi="Arial Narrow"/>
                  <w:color w:val="0000FF"/>
                  <w:sz w:val="22"/>
                </w:rPr>
                <w:t>.o</w:t>
              </w:r>
              <w:r w:rsidRPr="001F6F54">
                <w:rPr>
                  <w:rStyle w:val="Hyperlink"/>
                  <w:rFonts w:ascii="Arial Narrow" w:hAnsi="Arial Narrow"/>
                  <w:sz w:val="22"/>
                </w:rPr>
                <w:t>rg.uk/</w:t>
              </w:r>
            </w:hyperlink>
            <w:r>
              <w:rPr>
                <w:rFonts w:ascii="Arial Narrow" w:hAnsi="Arial Narrow"/>
                <w:color w:val="0070C0"/>
                <w:sz w:val="22"/>
              </w:rPr>
              <w:t xml:space="preserve"> </w:t>
            </w:r>
          </w:p>
          <w:p w:rsidRPr="00D05DE3" w:rsidR="00AC62E2" w:rsidP="00352054" w:rsidRDefault="00AC62E2" w14:paraId="1F818F54" w14:textId="1AECA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FF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River </w:t>
            </w:r>
            <w:proofErr w:type="gramStart"/>
            <w:r>
              <w:rPr>
                <w:rFonts w:ascii="Arial Narrow" w:hAnsi="Arial Narrow"/>
                <w:color w:val="0070C0"/>
                <w:sz w:val="22"/>
              </w:rPr>
              <w:t>levels;-</w:t>
            </w:r>
            <w:proofErr w:type="gramEnd"/>
            <w:r>
              <w:rPr>
                <w:rFonts w:ascii="Arial Narrow" w:hAnsi="Arial Narrow"/>
                <w:color w:val="0070C0"/>
                <w:sz w:val="22"/>
              </w:rPr>
              <w:t xml:space="preserve"> </w:t>
            </w:r>
            <w:r>
              <w:t xml:space="preserve"> </w:t>
            </w:r>
            <w:r w:rsidRPr="00D05DE3" w:rsidR="00D05DE3">
              <w:rPr>
                <w:rFonts w:ascii="Arial Narrow" w:hAnsi="Arial Narrow"/>
                <w:color w:val="0000FF"/>
                <w:sz w:val="22"/>
                <w:szCs w:val="22"/>
                <w:u w:val="single"/>
              </w:rPr>
              <w:t>https://riverlevels.uk/caldew-carlisle-denton-holme</w:t>
            </w:r>
          </w:p>
          <w:p w:rsidR="008A04A1" w:rsidP="008A04A1" w:rsidRDefault="008A04A1" w14:paraId="48643FC3" w14:textId="52573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FF"/>
                <w:sz w:val="22"/>
                <w:u w:val="single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River </w:t>
            </w:r>
            <w:proofErr w:type="gramStart"/>
            <w:r>
              <w:rPr>
                <w:rFonts w:ascii="Arial Narrow" w:hAnsi="Arial Narrow"/>
                <w:color w:val="0070C0"/>
                <w:sz w:val="22"/>
              </w:rPr>
              <w:t>guide:-</w:t>
            </w:r>
            <w:proofErr w:type="gramEnd"/>
            <w:r>
              <w:rPr>
                <w:rFonts w:ascii="Arial Narrow" w:hAnsi="Arial Narrow"/>
                <w:color w:val="0070C0"/>
                <w:sz w:val="22"/>
              </w:rPr>
              <w:t xml:space="preserve">  </w:t>
            </w:r>
            <w:r w:rsidRPr="00AC62E2">
              <w:rPr>
                <w:rFonts w:ascii="Arial Narrow" w:hAnsi="Arial Narrow"/>
                <w:color w:val="0000FF"/>
                <w:sz w:val="22"/>
                <w:u w:val="single"/>
              </w:rPr>
              <w:t xml:space="preserve"> </w:t>
            </w:r>
            <w:r w:rsidRPr="00D05DE3" w:rsidR="00D05DE3">
              <w:rPr>
                <w:rFonts w:ascii="Arial Narrow" w:hAnsi="Arial Narrow"/>
                <w:color w:val="0000FF"/>
                <w:sz w:val="22"/>
                <w:u w:val="single"/>
              </w:rPr>
              <w:t>https://www.ukriversguidebook.co.uk/rivers/england/north-west/river-caldew</w:t>
            </w:r>
          </w:p>
          <w:p w:rsidRPr="00352054" w:rsidR="00AC62E2" w:rsidP="008A04A1" w:rsidRDefault="00AC62E2" w14:paraId="48EF092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sz w:val="28"/>
                <w:szCs w:val="22"/>
              </w:rPr>
            </w:pPr>
            <w:proofErr w:type="gramStart"/>
            <w:r w:rsidRPr="00AC62E2">
              <w:rPr>
                <w:rFonts w:ascii="Arial Narrow" w:hAnsi="Arial Narrow"/>
                <w:color w:val="0070C0"/>
                <w:sz w:val="22"/>
              </w:rPr>
              <w:t>Daylight:-</w:t>
            </w:r>
            <w:proofErr w:type="gramEnd"/>
            <w:r>
              <w:rPr>
                <w:rFonts w:ascii="Arial Narrow" w:hAnsi="Arial Narrow"/>
                <w:color w:val="0070C0"/>
                <w:sz w:val="22"/>
                <w:u w:val="single"/>
              </w:rPr>
              <w:t xml:space="preserve"> </w:t>
            </w:r>
            <w:r w:rsidRPr="00AC62E2">
              <w:rPr>
                <w:color w:val="0070C0"/>
              </w:rPr>
              <w:t xml:space="preserve"> </w:t>
            </w:r>
            <w:r w:rsidRPr="00AC62E2">
              <w:rPr>
                <w:rFonts w:ascii="Arial Narrow" w:hAnsi="Arial Narrow"/>
                <w:color w:val="0000FF"/>
                <w:sz w:val="22"/>
                <w:u w:val="single"/>
              </w:rPr>
              <w:t>https://www.timeanddate.com/astronomy/@2657291</w:t>
            </w:r>
          </w:p>
        </w:tc>
      </w:tr>
    </w:tbl>
    <w:p w:rsidRPr="00352054" w:rsidR="000E0CEF" w:rsidRDefault="000E0CEF" w14:paraId="372A7410" w14:textId="77777777">
      <w:pPr>
        <w:widowControl w:val="0"/>
        <w:spacing w:line="276" w:lineRule="auto"/>
        <w:rPr>
          <w:rFonts w:ascii="Arial" w:hAnsi="Arial" w:eastAsia="Arial" w:cs="Arial"/>
          <w:sz w:val="20"/>
          <w:szCs w:val="16"/>
        </w:rPr>
      </w:pPr>
    </w:p>
    <w:p w:rsidRPr="00352054" w:rsidR="000E0CEF" w:rsidP="00E9690D" w:rsidRDefault="000E0CEF" w14:paraId="72B36CB7" w14:textId="77777777">
      <w:pPr>
        <w:rPr>
          <w:sz w:val="32"/>
        </w:rPr>
      </w:pPr>
    </w:p>
    <w:sectPr w:rsidRPr="00352054" w:rsidR="000E0CEF" w:rsidSect="00352054">
      <w:headerReference w:type="default" r:id="rId11"/>
      <w:footerReference w:type="even" r:id="rId12"/>
      <w:footerReference w:type="default" r:id="rId13"/>
      <w:pgSz w:w="16838" w:h="11906" w:orient="landscape"/>
      <w:pgMar w:top="284" w:right="680" w:bottom="284" w:left="425" w:header="709" w:footer="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01E9" w:rsidRDefault="008001E9" w14:paraId="74F4751C" w14:textId="77777777">
      <w:r>
        <w:separator/>
      </w:r>
    </w:p>
  </w:endnote>
  <w:endnote w:type="continuationSeparator" w:id="0">
    <w:p w:rsidR="008001E9" w:rsidRDefault="008001E9" w14:paraId="13C182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CEF" w:rsidRDefault="0021132E" w14:paraId="5774CCC7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E0CEF" w:rsidRDefault="000E0CEF" w14:paraId="36E0E5CE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color w:val="0070C0"/>
      </w:rPr>
      <w:id w:val="-2139180048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color w:val="0070C0"/>
          </w:rPr>
          <w:id w:val="-1769616900"/>
          <w:docPartObj>
            <w:docPartGallery w:val="Page Numbers (Top of Page)"/>
            <w:docPartUnique/>
          </w:docPartObj>
        </w:sdtPr>
        <w:sdtContent>
          <w:p w:rsidRPr="000146DD" w:rsidR="000146DD" w:rsidRDefault="000146DD" w14:paraId="705C9645" w14:textId="77777777">
            <w:pPr>
              <w:pStyle w:val="Footer"/>
              <w:jc w:val="right"/>
              <w:rPr>
                <w:rFonts w:ascii="Arial Narrow" w:hAnsi="Arial Narrow"/>
                <w:color w:val="0070C0"/>
              </w:rPr>
            </w:pPr>
            <w:r w:rsidRPr="000146DD">
              <w:rPr>
                <w:rFonts w:ascii="Arial Narrow" w:hAnsi="Arial Narrow"/>
                <w:color w:val="0070C0"/>
              </w:rPr>
              <w:t xml:space="preserve">Page </w:t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fldChar w:fldCharType="begin"/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instrText xml:space="preserve"> PAGE </w:instrText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fldChar w:fldCharType="separate"/>
            </w:r>
            <w:r w:rsidR="00637C3E">
              <w:rPr>
                <w:rFonts w:ascii="Arial Narrow" w:hAnsi="Arial Narrow"/>
                <w:b/>
                <w:bCs/>
                <w:noProof/>
                <w:color w:val="0070C0"/>
              </w:rPr>
              <w:t>1</w:t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fldChar w:fldCharType="end"/>
            </w:r>
            <w:r w:rsidRPr="000146DD">
              <w:rPr>
                <w:rFonts w:ascii="Arial Narrow" w:hAnsi="Arial Narrow"/>
                <w:color w:val="0070C0"/>
              </w:rPr>
              <w:t xml:space="preserve"> of </w:t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fldChar w:fldCharType="begin"/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instrText xml:space="preserve"> NUMPAGES  </w:instrText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fldChar w:fldCharType="separate"/>
            </w:r>
            <w:r w:rsidR="00637C3E">
              <w:rPr>
                <w:rFonts w:ascii="Arial Narrow" w:hAnsi="Arial Narrow"/>
                <w:b/>
                <w:bCs/>
                <w:noProof/>
                <w:color w:val="0070C0"/>
              </w:rPr>
              <w:t>4</w:t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fldChar w:fldCharType="end"/>
            </w:r>
          </w:p>
        </w:sdtContent>
        <w:sdtEndPr>
          <w:rPr>
            <w:rFonts w:ascii="Arial Narrow" w:hAnsi="Arial Narrow"/>
            <w:color w:val="0070C0"/>
          </w:rPr>
        </w:sdtEndPr>
      </w:sdt>
    </w:sdtContent>
    <w:sdtEndPr>
      <w:rPr>
        <w:rFonts w:ascii="Arial Narrow" w:hAnsi="Arial Narrow"/>
        <w:color w:val="0070C0"/>
      </w:rPr>
    </w:sdtEndPr>
  </w:sdt>
  <w:p w:rsidR="000E0CEF" w:rsidRDefault="000E0CEF" w14:paraId="2AFDC4A3" w14:textId="77777777">
    <w:pPr>
      <w:jc w:val="right"/>
      <w:rPr>
        <w:rFonts w:ascii="Arial" w:hAnsi="Arial" w:eastAsia="Arial" w:cs="Arial"/>
        <w:color w:val="8080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01E9" w:rsidRDefault="008001E9" w14:paraId="755E4B01" w14:textId="77777777">
      <w:r>
        <w:separator/>
      </w:r>
    </w:p>
  </w:footnote>
  <w:footnote w:type="continuationSeparator" w:id="0">
    <w:p w:rsidR="008001E9" w:rsidRDefault="008001E9" w14:paraId="1A26894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67A09" w:rsidP="69D6602A" w:rsidRDefault="00367A09" w14:paraId="254177BE" w14:textId="010B60B4">
    <w:pPr>
      <w:pStyle w:val="Normal"/>
      <w:ind w:right="-46"/>
      <w:rPr>
        <w:rFonts w:ascii="Arial" w:hAnsi="Arial" w:eastAsia="Arial" w:cs="Arial"/>
        <w:b w:val="1"/>
        <w:bCs w:val="1"/>
        <w:color w:val="1C4587"/>
        <w:sz w:val="40"/>
        <w:szCs w:val="40"/>
      </w:rPr>
    </w:pPr>
    <w:r>
      <w:br/>
    </w:r>
    <w:r>
      <w:drawing>
        <wp:inline wp14:editId="2260A32B" wp14:anchorId="2B1F5F39">
          <wp:extent cx="1047750" cy="952500"/>
          <wp:effectExtent l="0" t="0" r="0" b="0"/>
          <wp:docPr id="397799412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1381fb85c4c94ff2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69D6602A">
      <w:rPr>
        <w:rFonts w:ascii="Arial" w:hAnsi="Arial" w:eastAsia="Arial" w:cs="Arial"/>
        <w:b w:val="1"/>
        <w:bCs w:val="1"/>
        <w:color w:val="1C4587"/>
        <w:sz w:val="40"/>
        <w:szCs w:val="40"/>
      </w:rPr>
      <w:t xml:space="preserve">Carlisle Canoe Club </w:t>
    </w:r>
    <w:r w:rsidRPr="69D6602A" w:rsidR="0021132E">
      <w:rPr>
        <w:rFonts w:ascii="Arial" w:hAnsi="Arial" w:eastAsia="Arial" w:cs="Arial"/>
        <w:b w:val="1"/>
        <w:bCs w:val="1"/>
        <w:color w:val="1C4587"/>
        <w:sz w:val="40"/>
        <w:szCs w:val="40"/>
      </w:rPr>
      <w:t xml:space="preserve">Risk Assessment </w:t>
    </w:r>
  </w:p>
  <w:p w:rsidRPr="00B63284" w:rsidR="00B63284" w:rsidP="00367A09" w:rsidRDefault="00B63284" w14:paraId="5B9B86BE" w14:textId="77777777">
    <w:pPr>
      <w:ind w:right="-46"/>
      <w:rPr>
        <w:rFonts w:ascii="Arial" w:hAnsi="Arial" w:eastAsia="Arial" w:cs="Arial"/>
        <w:b/>
        <w:color w:val="1C4587"/>
        <w:sz w:val="16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021E"/>
    <w:multiLevelType w:val="hybridMultilevel"/>
    <w:tmpl w:val="AF66512C"/>
    <w:lvl w:ilvl="0" w:tplc="73D6427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6A96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63A2D0E0">
      <w:numFmt w:val="bullet"/>
      <w:lvlText w:val=""/>
      <w:lvlJc w:val="left"/>
      <w:pPr>
        <w:ind w:left="2160" w:hanging="1800"/>
      </w:pPr>
    </w:lvl>
    <w:lvl w:ilvl="3" w:tplc="CECE596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D904FC8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9880135C">
      <w:numFmt w:val="bullet"/>
      <w:lvlText w:val=""/>
      <w:lvlJc w:val="left"/>
      <w:pPr>
        <w:ind w:left="4320" w:hanging="3960"/>
      </w:pPr>
    </w:lvl>
    <w:lvl w:ilvl="6" w:tplc="194A913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00ACA2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A32E29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4F66AC7"/>
    <w:multiLevelType w:val="hybridMultilevel"/>
    <w:tmpl w:val="4C9A2F48"/>
    <w:lvl w:ilvl="0" w:tplc="5192BC36">
      <w:start w:val="1"/>
      <w:numFmt w:val="decimal"/>
      <w:lvlText w:val="%1."/>
      <w:lvlJc w:val="left"/>
      <w:pPr>
        <w:ind w:left="720" w:hanging="360"/>
      </w:pPr>
    </w:lvl>
    <w:lvl w:ilvl="1" w:tplc="080623F8">
      <w:start w:val="1"/>
      <w:numFmt w:val="decimal"/>
      <w:lvlText w:val="%2."/>
      <w:lvlJc w:val="left"/>
      <w:pPr>
        <w:ind w:left="1440" w:hanging="1080"/>
      </w:pPr>
    </w:lvl>
    <w:lvl w:ilvl="2" w:tplc="5FDAA4D6">
      <w:start w:val="1"/>
      <w:numFmt w:val="decimal"/>
      <w:lvlText w:val="%3."/>
      <w:lvlJc w:val="left"/>
      <w:pPr>
        <w:ind w:left="2160" w:hanging="1980"/>
      </w:pPr>
    </w:lvl>
    <w:lvl w:ilvl="3" w:tplc="512EC356">
      <w:start w:val="1"/>
      <w:numFmt w:val="decimal"/>
      <w:lvlText w:val="%4."/>
      <w:lvlJc w:val="left"/>
      <w:pPr>
        <w:ind w:left="2880" w:hanging="2520"/>
      </w:pPr>
    </w:lvl>
    <w:lvl w:ilvl="4" w:tplc="5DAC0296">
      <w:start w:val="1"/>
      <w:numFmt w:val="decimal"/>
      <w:lvlText w:val="%5."/>
      <w:lvlJc w:val="left"/>
      <w:pPr>
        <w:ind w:left="3600" w:hanging="3240"/>
      </w:pPr>
    </w:lvl>
    <w:lvl w:ilvl="5" w:tplc="809EC6EA">
      <w:start w:val="1"/>
      <w:numFmt w:val="decimal"/>
      <w:lvlText w:val="%6."/>
      <w:lvlJc w:val="left"/>
      <w:pPr>
        <w:ind w:left="4320" w:hanging="4140"/>
      </w:pPr>
    </w:lvl>
    <w:lvl w:ilvl="6" w:tplc="8EEA1E16">
      <w:start w:val="1"/>
      <w:numFmt w:val="decimal"/>
      <w:lvlText w:val="%7."/>
      <w:lvlJc w:val="left"/>
      <w:pPr>
        <w:ind w:left="5040" w:hanging="4680"/>
      </w:pPr>
    </w:lvl>
    <w:lvl w:ilvl="7" w:tplc="A8262522">
      <w:start w:val="1"/>
      <w:numFmt w:val="decimal"/>
      <w:lvlText w:val="%8."/>
      <w:lvlJc w:val="left"/>
      <w:pPr>
        <w:ind w:left="5760" w:hanging="5400"/>
      </w:pPr>
    </w:lvl>
    <w:lvl w:ilvl="8" w:tplc="F7702E92">
      <w:start w:val="1"/>
      <w:numFmt w:val="decimal"/>
      <w:lvlText w:val="%9."/>
      <w:lvlJc w:val="left"/>
      <w:pPr>
        <w:ind w:left="6480" w:hanging="6300"/>
      </w:pPr>
    </w:lvl>
  </w:abstractNum>
  <w:num w:numId="1" w16cid:durableId="1133137859">
    <w:abstractNumId w:val="0"/>
  </w:num>
  <w:num w:numId="2" w16cid:durableId="99930734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CEF"/>
    <w:rsid w:val="00012FFC"/>
    <w:rsid w:val="000146DD"/>
    <w:rsid w:val="00052C04"/>
    <w:rsid w:val="0006171F"/>
    <w:rsid w:val="000811F6"/>
    <w:rsid w:val="00082B7F"/>
    <w:rsid w:val="0009722C"/>
    <w:rsid w:val="000A20FD"/>
    <w:rsid w:val="000A24D1"/>
    <w:rsid w:val="000E0CEF"/>
    <w:rsid w:val="000E10DE"/>
    <w:rsid w:val="00102193"/>
    <w:rsid w:val="00162958"/>
    <w:rsid w:val="001907F5"/>
    <w:rsid w:val="00190D83"/>
    <w:rsid w:val="0021132E"/>
    <w:rsid w:val="00277F94"/>
    <w:rsid w:val="002D5C9E"/>
    <w:rsid w:val="00343DEA"/>
    <w:rsid w:val="0034563E"/>
    <w:rsid w:val="0034663B"/>
    <w:rsid w:val="00352054"/>
    <w:rsid w:val="00367A09"/>
    <w:rsid w:val="0038353D"/>
    <w:rsid w:val="0038631F"/>
    <w:rsid w:val="003B6BFF"/>
    <w:rsid w:val="004879F0"/>
    <w:rsid w:val="004B171F"/>
    <w:rsid w:val="004B1A33"/>
    <w:rsid w:val="004C69A4"/>
    <w:rsid w:val="004E5408"/>
    <w:rsid w:val="00525A01"/>
    <w:rsid w:val="0054109F"/>
    <w:rsid w:val="006018EC"/>
    <w:rsid w:val="00637C3E"/>
    <w:rsid w:val="00643D5C"/>
    <w:rsid w:val="00654E71"/>
    <w:rsid w:val="006A2775"/>
    <w:rsid w:val="006B29FB"/>
    <w:rsid w:val="006C7A63"/>
    <w:rsid w:val="006D5E96"/>
    <w:rsid w:val="006D729F"/>
    <w:rsid w:val="006E215F"/>
    <w:rsid w:val="006F7CEE"/>
    <w:rsid w:val="00786409"/>
    <w:rsid w:val="00790A6D"/>
    <w:rsid w:val="007B3E27"/>
    <w:rsid w:val="007C24AE"/>
    <w:rsid w:val="007C47B5"/>
    <w:rsid w:val="007E02CD"/>
    <w:rsid w:val="007E4953"/>
    <w:rsid w:val="008001E9"/>
    <w:rsid w:val="008004ED"/>
    <w:rsid w:val="008030B3"/>
    <w:rsid w:val="00856107"/>
    <w:rsid w:val="008A04A1"/>
    <w:rsid w:val="008C3CDF"/>
    <w:rsid w:val="008C615A"/>
    <w:rsid w:val="008F6500"/>
    <w:rsid w:val="0090186F"/>
    <w:rsid w:val="009047F7"/>
    <w:rsid w:val="009171EC"/>
    <w:rsid w:val="00935607"/>
    <w:rsid w:val="009363F0"/>
    <w:rsid w:val="00942BC7"/>
    <w:rsid w:val="00971908"/>
    <w:rsid w:val="009B666D"/>
    <w:rsid w:val="009C4896"/>
    <w:rsid w:val="009D358C"/>
    <w:rsid w:val="009D3CAA"/>
    <w:rsid w:val="009D6233"/>
    <w:rsid w:val="009F0E73"/>
    <w:rsid w:val="00A304EE"/>
    <w:rsid w:val="00A436FE"/>
    <w:rsid w:val="00A83B30"/>
    <w:rsid w:val="00A877DB"/>
    <w:rsid w:val="00A90761"/>
    <w:rsid w:val="00A96809"/>
    <w:rsid w:val="00A97AC4"/>
    <w:rsid w:val="00AB42AD"/>
    <w:rsid w:val="00AC62E2"/>
    <w:rsid w:val="00AD45DF"/>
    <w:rsid w:val="00AD50AD"/>
    <w:rsid w:val="00AE6363"/>
    <w:rsid w:val="00B2538D"/>
    <w:rsid w:val="00B571BA"/>
    <w:rsid w:val="00B57BD3"/>
    <w:rsid w:val="00B63284"/>
    <w:rsid w:val="00B777C3"/>
    <w:rsid w:val="00BC5ED5"/>
    <w:rsid w:val="00BD1486"/>
    <w:rsid w:val="00BE1764"/>
    <w:rsid w:val="00C27917"/>
    <w:rsid w:val="00C369C8"/>
    <w:rsid w:val="00C95E19"/>
    <w:rsid w:val="00CD5097"/>
    <w:rsid w:val="00CE5634"/>
    <w:rsid w:val="00CF3347"/>
    <w:rsid w:val="00D05DE3"/>
    <w:rsid w:val="00D24B78"/>
    <w:rsid w:val="00D9532E"/>
    <w:rsid w:val="00D97B84"/>
    <w:rsid w:val="00DA289E"/>
    <w:rsid w:val="00DC3619"/>
    <w:rsid w:val="00DC44A2"/>
    <w:rsid w:val="00DD4487"/>
    <w:rsid w:val="00DE6CDE"/>
    <w:rsid w:val="00DF0ACC"/>
    <w:rsid w:val="00E30E1F"/>
    <w:rsid w:val="00E9690D"/>
    <w:rsid w:val="00EA7807"/>
    <w:rsid w:val="00EB6B09"/>
    <w:rsid w:val="00EF3DCD"/>
    <w:rsid w:val="00EF5D1B"/>
    <w:rsid w:val="00FC5673"/>
    <w:rsid w:val="5B404DB8"/>
    <w:rsid w:val="69D6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58C99"/>
  <w15:docId w15:val="{BBB3699C-A4CC-4EB5-A16E-0F34832EF9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334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F3347"/>
  </w:style>
  <w:style w:type="paragraph" w:styleId="Footer">
    <w:name w:val="footer"/>
    <w:basedOn w:val="Normal"/>
    <w:link w:val="FooterChar"/>
    <w:uiPriority w:val="99"/>
    <w:unhideWhenUsed/>
    <w:rsid w:val="00CF334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F3347"/>
  </w:style>
  <w:style w:type="paragraph" w:styleId="BalloonText">
    <w:name w:val="Balloon Text"/>
    <w:basedOn w:val="Normal"/>
    <w:link w:val="BalloonTextChar"/>
    <w:uiPriority w:val="99"/>
    <w:semiHidden/>
    <w:unhideWhenUsed/>
    <w:rsid w:val="00DC361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C361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C3619"/>
  </w:style>
  <w:style w:type="paragraph" w:styleId="ListParagraph">
    <w:name w:val="List Paragraph"/>
    <w:basedOn w:val="Normal"/>
    <w:uiPriority w:val="34"/>
    <w:qFormat/>
    <w:rsid w:val="00EA7807"/>
    <w:pPr>
      <w:ind w:left="720"/>
      <w:contextualSpacing/>
    </w:pPr>
  </w:style>
  <w:style w:type="paragraph" w:styleId="Default" w:customStyle="1">
    <w:name w:val="Default"/>
    <w:rsid w:val="00BD148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BD14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ritishcanoeing.org.uk/guidance-resources/safeguarding" TargetMode="External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https://www.carlislecanoeclub.org.uk/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paddlesuptraining.com/?utm_source=BCTopNav&amp;utm_medium=PaddlesUp&amp;utm_campaign=PaddlesUp" TargetMode="Externa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6b14293a0c2d42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1381fb85c4c94ff2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3dbc8-9cb2-42c9-95a8-5770b340ceab}"/>
      </w:docPartPr>
      <w:docPartBody>
        <w:p xmlns:wp14="http://schemas.microsoft.com/office/word/2010/wordml" w14:paraId="5B404DB8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26516-2EDB-40F6-8F3D-B57A5EB2963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John McAllister</dc:creator>
  <lastModifiedBy>John McAllister</lastModifiedBy>
  <revision>8</revision>
  <lastPrinted>2022-11-01T21:41:00.0000000Z</lastPrinted>
  <dcterms:created xsi:type="dcterms:W3CDTF">2022-11-01T21:24:00.0000000Z</dcterms:created>
  <dcterms:modified xsi:type="dcterms:W3CDTF">2025-01-21T16:38:49.5850667Z</dcterms:modified>
</coreProperties>
</file>